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c1757bc044f16" w:history="1">
              <w:r>
                <w:rPr>
                  <w:rStyle w:val="Hyperlink"/>
                </w:rPr>
                <w:t>2008-2009年中国消费电子品牌竞争力研究年度报告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c1757bc044f16" w:history="1">
              <w:r>
                <w:rPr>
                  <w:rStyle w:val="Hyperlink"/>
                </w:rPr>
                <w:t>2008-2009年中国消费电子品牌竞争力研究年度报告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bc1757bc044f16" w:history="1">
                <w:r>
                  <w:rPr>
                    <w:rStyle w:val="Hyperlink"/>
                  </w:rPr>
                  <w:t>https://www.20087.com/2009-01/R_2008_2009xiaofeidianzipinpaijingzhenBaoGao.html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消费电子产业保持了迅速的增长势头，数字技术作为产业发展的驱动力，加快了消费电子产品从基本电子产品向高端数字产品转化的步伐，促进了消费电子产品与通信、计算机技术的融合，实现了相互识别资源共享的信息化，为消费者带来全新的数字感受。产品创新和应用拓展成为带动和促进消费电子产业升级和产业融合的增长引擎。这一变化和趋势，为国内外消费电子企业和投资机构带来了大量的新机会，同时也产生出一些新的挑战。 功能的融合、价格的走低、渠道的完善、产品的极大丰富，都是2008年中国消费电子市场显著的特征。随着产品的不断融合，价格加速趋于透明以及消费者的日渐理性，各品牌之间的综合竞争也显得更为凸出，因此，能否深刻理解和把握目标消费群需求、树立深入人心的品牌形象成为消费电子厂商竞争制胜的关键。？ 深入分析强势品牌竞争力的驱动因素，从品牌定位、品牌管理、品牌推广等方面总结成功品牌的模式与经验。 ？ 精炼主要品牌2008年竞争表现，从品牌领导力、品牌市场力、品牌忠诚力、品牌创新力、品牌生命力等多个维度总结消费电子品牌成败得失，评点成功要素。？ 对未来提高品牌竞争力的对策建议，凭借我们对中国消费电子市场的深刻理解，提出有针对性、操作性强的建议。</w:t>
      </w:r>
      <w:r>
        <w:rPr>
          <w:rFonts w:hint="eastAsia"/>
        </w:rPr>
        <w:br/>
      </w:r>
      <w:r>
        <w:rPr>
          <w:rFonts w:hint="eastAsia"/>
        </w:rPr>
        <w:t>　　一、消费电子市场现状与趋势</w:t>
      </w:r>
      <w:r>
        <w:rPr>
          <w:rFonts w:hint="eastAsia"/>
        </w:rPr>
        <w:br/>
      </w:r>
      <w:r>
        <w:rPr>
          <w:rFonts w:hint="eastAsia"/>
        </w:rPr>
        <w:t>　　（一） 现状</w:t>
      </w:r>
      <w:r>
        <w:rPr>
          <w:rFonts w:hint="eastAsia"/>
        </w:rPr>
        <w:br/>
      </w:r>
      <w:r>
        <w:rPr>
          <w:rFonts w:hint="eastAsia"/>
        </w:rPr>
        <w:t>　　（二） 趋势</w:t>
      </w:r>
      <w:r>
        <w:rPr>
          <w:rFonts w:hint="eastAsia"/>
        </w:rPr>
        <w:br/>
      </w:r>
      <w:r>
        <w:rPr>
          <w:rFonts w:hint="eastAsia"/>
        </w:rPr>
        <w:t>　　二、消费电子企业品牌现状</w:t>
      </w:r>
      <w:r>
        <w:rPr>
          <w:rFonts w:hint="eastAsia"/>
        </w:rPr>
        <w:br/>
      </w:r>
      <w:r>
        <w:rPr>
          <w:rFonts w:hint="eastAsia"/>
        </w:rPr>
        <w:t>　　（一） 品牌定位</w:t>
      </w:r>
      <w:r>
        <w:rPr>
          <w:rFonts w:hint="eastAsia"/>
        </w:rPr>
        <w:br/>
      </w:r>
      <w:r>
        <w:rPr>
          <w:rFonts w:hint="eastAsia"/>
        </w:rPr>
        <w:t>　　（二） 品牌管理</w:t>
      </w:r>
      <w:r>
        <w:rPr>
          <w:rFonts w:hint="eastAsia"/>
        </w:rPr>
        <w:br/>
      </w:r>
      <w:r>
        <w:rPr>
          <w:rFonts w:hint="eastAsia"/>
        </w:rPr>
        <w:t>　　（三） 品牌推广</w:t>
      </w:r>
      <w:r>
        <w:rPr>
          <w:rFonts w:hint="eastAsia"/>
        </w:rPr>
        <w:br/>
      </w:r>
      <w:r>
        <w:rPr>
          <w:rFonts w:hint="eastAsia"/>
        </w:rPr>
        <w:t>　　三、消费电子企业品牌竞争力评价</w:t>
      </w:r>
      <w:r>
        <w:rPr>
          <w:rFonts w:hint="eastAsia"/>
        </w:rPr>
        <w:br/>
      </w:r>
      <w:r>
        <w:rPr>
          <w:rFonts w:hint="eastAsia"/>
        </w:rPr>
        <w:t>　　（一） 评价指标体系</w:t>
      </w:r>
      <w:r>
        <w:rPr>
          <w:rFonts w:hint="eastAsia"/>
        </w:rPr>
        <w:br/>
      </w:r>
      <w:r>
        <w:rPr>
          <w:rFonts w:hint="eastAsia"/>
        </w:rPr>
        <w:t>　　（二） 评价结果</w:t>
      </w:r>
      <w:r>
        <w:rPr>
          <w:rFonts w:hint="eastAsia"/>
        </w:rPr>
        <w:br/>
      </w:r>
      <w:r>
        <w:rPr>
          <w:rFonts w:hint="eastAsia"/>
        </w:rPr>
        <w:t>　　（三） 主力厂商品牌竞争力点评</w:t>
      </w:r>
      <w:r>
        <w:rPr>
          <w:rFonts w:hint="eastAsia"/>
        </w:rPr>
        <w:br/>
      </w:r>
      <w:r>
        <w:rPr>
          <w:rFonts w:hint="eastAsia"/>
        </w:rPr>
        <w:t>　　（四） 品牌特点</w:t>
      </w:r>
      <w:r>
        <w:rPr>
          <w:rFonts w:hint="eastAsia"/>
        </w:rPr>
        <w:br/>
      </w:r>
      <w:r>
        <w:rPr>
          <w:rFonts w:hint="eastAsia"/>
        </w:rPr>
        <w:t>　　四、消费电子产品品牌现状</w:t>
      </w:r>
      <w:r>
        <w:rPr>
          <w:rFonts w:hint="eastAsia"/>
        </w:rPr>
        <w:br/>
      </w:r>
      <w:r>
        <w:rPr>
          <w:rFonts w:hint="eastAsia"/>
        </w:rPr>
        <w:t>　　（一） 品牌定位</w:t>
      </w:r>
      <w:r>
        <w:rPr>
          <w:rFonts w:hint="eastAsia"/>
        </w:rPr>
        <w:br/>
      </w:r>
      <w:r>
        <w:rPr>
          <w:rFonts w:hint="eastAsia"/>
        </w:rPr>
        <w:t>　　（二） 品牌管理</w:t>
      </w:r>
      <w:r>
        <w:rPr>
          <w:rFonts w:hint="eastAsia"/>
        </w:rPr>
        <w:br/>
      </w:r>
      <w:r>
        <w:rPr>
          <w:rFonts w:hint="eastAsia"/>
        </w:rPr>
        <w:t>　　（三） 品牌推广</w:t>
      </w:r>
      <w:r>
        <w:rPr>
          <w:rFonts w:hint="eastAsia"/>
        </w:rPr>
        <w:br/>
      </w:r>
      <w:r>
        <w:rPr>
          <w:rFonts w:hint="eastAsia"/>
        </w:rPr>
        <w:t>　　五、消费电子产品品牌竞争力评价</w:t>
      </w:r>
      <w:r>
        <w:rPr>
          <w:rFonts w:hint="eastAsia"/>
        </w:rPr>
        <w:br/>
      </w:r>
      <w:r>
        <w:rPr>
          <w:rFonts w:hint="eastAsia"/>
        </w:rPr>
        <w:t>　　（一） 评价指标体系</w:t>
      </w:r>
      <w:r>
        <w:rPr>
          <w:rFonts w:hint="eastAsia"/>
        </w:rPr>
        <w:br/>
      </w:r>
      <w:r>
        <w:rPr>
          <w:rFonts w:hint="eastAsia"/>
        </w:rPr>
        <w:t>　　（二） 评价结果</w:t>
      </w:r>
      <w:r>
        <w:rPr>
          <w:rFonts w:hint="eastAsia"/>
        </w:rPr>
        <w:br/>
      </w:r>
      <w:r>
        <w:rPr>
          <w:rFonts w:hint="eastAsia"/>
        </w:rPr>
        <w:t>　　（三） 主流产品品牌竞争力点评</w:t>
      </w:r>
      <w:r>
        <w:rPr>
          <w:rFonts w:hint="eastAsia"/>
        </w:rPr>
        <w:br/>
      </w:r>
      <w:r>
        <w:rPr>
          <w:rFonts w:hint="eastAsia"/>
        </w:rPr>
        <w:t>　　（四） 品牌特点</w:t>
      </w:r>
      <w:r>
        <w:rPr>
          <w:rFonts w:hint="eastAsia"/>
        </w:rPr>
        <w:br/>
      </w:r>
      <w:r>
        <w:rPr>
          <w:rFonts w:hint="eastAsia"/>
        </w:rPr>
        <w:t>　　六、品牌竞争力发展趋势</w:t>
      </w:r>
      <w:r>
        <w:rPr>
          <w:rFonts w:hint="eastAsia"/>
        </w:rPr>
        <w:br/>
      </w:r>
      <w:r>
        <w:rPr>
          <w:rFonts w:hint="eastAsia"/>
        </w:rPr>
        <w:t>　　七、品牌竞争力提升策略</w:t>
      </w:r>
      <w:r>
        <w:rPr>
          <w:rFonts w:hint="eastAsia"/>
        </w:rPr>
        <w:br/>
      </w:r>
      <w:r>
        <w:rPr>
          <w:rFonts w:hint="eastAsia"/>
        </w:rPr>
        <w:t>　　（一） 企业品牌竞争力提升策略</w:t>
      </w:r>
      <w:r>
        <w:rPr>
          <w:rFonts w:hint="eastAsia"/>
        </w:rPr>
        <w:br/>
      </w:r>
      <w:r>
        <w:rPr>
          <w:rFonts w:hint="eastAsia"/>
        </w:rPr>
        <w:t>　　1、品牌定位</w:t>
      </w:r>
      <w:r>
        <w:rPr>
          <w:rFonts w:hint="eastAsia"/>
        </w:rPr>
        <w:br/>
      </w:r>
      <w:r>
        <w:rPr>
          <w:rFonts w:hint="eastAsia"/>
        </w:rPr>
        <w:t>　　2、品牌管理</w:t>
      </w:r>
      <w:r>
        <w:rPr>
          <w:rFonts w:hint="eastAsia"/>
        </w:rPr>
        <w:br/>
      </w:r>
      <w:r>
        <w:rPr>
          <w:rFonts w:hint="eastAsia"/>
        </w:rPr>
        <w:t>　　3、品牌推广</w:t>
      </w:r>
      <w:r>
        <w:rPr>
          <w:rFonts w:hint="eastAsia"/>
        </w:rPr>
        <w:br/>
      </w:r>
      <w:r>
        <w:rPr>
          <w:rFonts w:hint="eastAsia"/>
        </w:rPr>
        <w:t>　　（二） 产品品牌竞争力提升策略</w:t>
      </w:r>
      <w:r>
        <w:rPr>
          <w:rFonts w:hint="eastAsia"/>
        </w:rPr>
        <w:br/>
      </w:r>
      <w:r>
        <w:rPr>
          <w:rFonts w:hint="eastAsia"/>
        </w:rPr>
        <w:t>　　1、品牌定位</w:t>
      </w:r>
      <w:r>
        <w:rPr>
          <w:rFonts w:hint="eastAsia"/>
        </w:rPr>
        <w:br/>
      </w:r>
      <w:r>
        <w:rPr>
          <w:rFonts w:hint="eastAsia"/>
        </w:rPr>
        <w:t>　　2、品牌管理</w:t>
      </w:r>
      <w:r>
        <w:rPr>
          <w:rFonts w:hint="eastAsia"/>
        </w:rPr>
        <w:br/>
      </w:r>
      <w:r>
        <w:rPr>
          <w:rFonts w:hint="eastAsia"/>
        </w:rPr>
        <w:t>　　3、品牌推广</w:t>
      </w:r>
      <w:r>
        <w:rPr>
          <w:rFonts w:hint="eastAsia"/>
        </w:rPr>
        <w:br/>
      </w:r>
      <w:r>
        <w:rPr>
          <w:rFonts w:hint="eastAsia"/>
        </w:rPr>
        <w:t>　　表目录</w:t>
      </w:r>
      <w:r>
        <w:rPr>
          <w:rFonts w:hint="eastAsia"/>
        </w:rPr>
        <w:br/>
      </w:r>
      <w:r>
        <w:rPr>
          <w:rFonts w:hint="eastAsia"/>
        </w:rPr>
        <w:t>　　2005-2008年中国消费电子市场总量</w:t>
      </w:r>
      <w:r>
        <w:rPr>
          <w:rFonts w:hint="eastAsia"/>
        </w:rPr>
        <w:br/>
      </w:r>
      <w:r>
        <w:rPr>
          <w:rFonts w:hint="eastAsia"/>
        </w:rPr>
        <w:t>　　2008年中国消费电子市场销量与销售额</w:t>
      </w:r>
      <w:r>
        <w:rPr>
          <w:rFonts w:hint="eastAsia"/>
        </w:rPr>
        <w:br/>
      </w:r>
      <w:r>
        <w:rPr>
          <w:rFonts w:hint="eastAsia"/>
        </w:rPr>
        <w:t>　　2008年中国消费电子企业品牌竞争力评价指标体系</w:t>
      </w:r>
      <w:r>
        <w:rPr>
          <w:rFonts w:hint="eastAsia"/>
        </w:rPr>
        <w:br/>
      </w:r>
      <w:r>
        <w:rPr>
          <w:rFonts w:hint="eastAsia"/>
        </w:rPr>
        <w:t>　　2008年中国消费电子企业品牌竞争力排名</w:t>
      </w:r>
      <w:r>
        <w:rPr>
          <w:rFonts w:hint="eastAsia"/>
        </w:rPr>
        <w:br/>
      </w:r>
      <w:r>
        <w:rPr>
          <w:rFonts w:hint="eastAsia"/>
        </w:rPr>
        <w:t>　　2008年中国消费电子产品品牌竞争力评价指标体系</w:t>
      </w:r>
      <w:r>
        <w:rPr>
          <w:rFonts w:hint="eastAsia"/>
        </w:rPr>
        <w:br/>
      </w:r>
      <w:r>
        <w:rPr>
          <w:rFonts w:hint="eastAsia"/>
        </w:rPr>
        <w:t>　　2008年中国消费电子产品品牌竞争力排名</w:t>
      </w:r>
      <w:r>
        <w:rPr>
          <w:rFonts w:hint="eastAsia"/>
        </w:rPr>
        <w:br/>
      </w:r>
      <w:r>
        <w:rPr>
          <w:rFonts w:hint="eastAsia"/>
        </w:rPr>
        <w:t>　　图目录</w:t>
      </w:r>
      <w:r>
        <w:rPr>
          <w:rFonts w:hint="eastAsia"/>
        </w:rPr>
        <w:br/>
      </w:r>
      <w:r>
        <w:rPr>
          <w:rFonts w:hint="eastAsia"/>
        </w:rPr>
        <w:t>　　2005-2008年中国消费电子市场总量与增长</w:t>
      </w:r>
      <w:r>
        <w:rPr>
          <w:rFonts w:hint="eastAsia"/>
        </w:rPr>
        <w:br/>
      </w:r>
      <w:r>
        <w:rPr>
          <w:rFonts w:hint="eastAsia"/>
        </w:rPr>
        <w:t>　　消费电子企业品牌定位模式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c1757bc044f16" w:history="1">
        <w:r>
          <w:rPr>
            <w:rStyle w:val="Hyperlink"/>
          </w:rPr>
          <w:t>2008-2009年中国消费电子品牌竞争力研究年度报告</w:t>
        </w:r>
      </w:hyperlink>
      <w:r>
        <w:rPr>
          <w:color w:val="C00000"/>
        </w:rPr>
        <w:t>》，报告编号：</w:t>
      </w:r>
      <w:r>
        <w:rPr>
          <w:rFonts w:hint="eastAsia"/>
          <w:color w:val="C00000"/>
        </w:rPr>
        <w:t>025263A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bc1757bc044f16" w:history="1">
        <w:r>
          <w:rPr>
            <w:rStyle w:val="Hyperlink"/>
          </w:rPr>
          <w:t>https://www.20087.com/2009-01/R_2008_2009xiaofeidianzipinpaijingzhenBaoGao.html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2ff7d2de94f02" w:history="1">
      <w:r>
        <w:rPr>
          <w:rStyle w:val="Hyperlink"/>
        </w:rPr>
        <w:t>2008-2009年中国消费电子品牌竞争力研究年度报告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xiaofeidianzipinpaijingzhenBaoGao.html" TargetMode="External" Id="R37bc1757bc044f16" /></Relationships>
</file>

<file path=word/_rels/header2.xml.rels>&#65279;<?xml version="1.0" encoding="utf-8"?><Relationships xmlns="http://schemas.openxmlformats.org/package/2006/relationships"><Relationship Type="http://schemas.openxmlformats.org/officeDocument/2006/relationships/hyperlink" Target="https://www.20087.com/2009-01/R_2008_2009xiaofeidianzipinpaijingzhenBaoGao.html" TargetMode="External" Id="R21f2ff7d2de94f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2009-01-06T02:02:00Z</dcterms:created>
  <dcterms:modified xsi:type="dcterms:W3CDTF">2009-01-06T03:02:00Z</dcterms:modified>
  <dc:subject>2008-2009年中国消费电子品牌竞争力研究年度报告</dc:subject>
  <dc:title>2008-2009年中国消费电子品牌竞争力研究年度报告</dc:title>
  <cp:keywords>2008-2009年中国消费电子品牌竞争力研究年度报告</cp:keywords>
  <dc:description>2008-2009年中国消费电子品牌竞争力研究年度报告</dc:description>
</cp:coreProperties>
</file>