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60e5bc129485b" w:history="1">
              <w:r>
                <w:rPr>
                  <w:rStyle w:val="Hyperlink"/>
                </w:rPr>
                <w:t>2008-2009年中国电网企业信息化发展研究年度报告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60e5bc129485b" w:history="1">
              <w:r>
                <w:rPr>
                  <w:rStyle w:val="Hyperlink"/>
                </w:rPr>
                <w:t>2008-2009年中国电网企业信息化发展研究年度报告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60e5bc129485b" w:history="1">
                <w:r>
                  <w:rPr>
                    <w:rStyle w:val="Hyperlink"/>
                  </w:rPr>
                  <w:t>https://www.20087.com/2009-01/R_2008_2009dianwangqiyexinxihuafazhanyBaoGao.html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，电网企业“集团化”运营思想的确立，推动了信息集成应用，要求打破原来各业务系统纵向条块分割的状态，进行信息整合、综合展现以及决策分析，提供全方位的电力企业信息整合和辅助决策解决方案。 国家电网稳健的推进SG186工程，各应用系统相继完成试点，开始了小范围的推广应用。南方电网也加大了系统集成的步伐，有条不紊推进信息化进程。 面对竞争与市场的变化和挑战，《</w:t>
      </w:r>
      <w:hyperlink r:id="R7a160e5bc129485b" w:history="1">
        <w:r>
          <w:rPr>
            <w:rStyle w:val="Hyperlink"/>
          </w:rPr>
          <w:t>2008-2009年中国电网企业信息化发展研究年度报告</w:t>
        </w:r>
      </w:hyperlink>
      <w:r>
        <w:rPr>
          <w:rFonts w:hint="eastAsia"/>
        </w:rPr>
        <w:t>》，将帮助业界厂商、投资者、产业人士更精确地把握中国电网企业信息化发展规律、更深入地梳理应用价值迁移轨迹。 深入、翔实的电网企业信息化研究数据。基于南方电网、国家电网的深度研究，提供对信息化应用现状、信息化发展驱动因素、信息化应用需求等多个角度市场变化的生动描绘，清晰发展方向。 科学、完整的未来发展预测。基于电网企业信息化研究数据，从基础设施、应用系统、安全管理、IT管理等维度对电网企业信息化发展进行预测。 全面、深刻的解决方案评价分析。顾问并依托对电力信息化的深刻理解，从解决方案对电力企业的业务支持能力、解决方案的技术性能与应用效果、方案提供商的实施与服务能力方面进行综合评估。</w:t>
      </w:r>
      <w:r>
        <w:rPr>
          <w:rFonts w:hint="eastAsia"/>
        </w:rPr>
        <w:br/>
      </w:r>
      <w:r>
        <w:rPr>
          <w:rFonts w:hint="eastAsia"/>
        </w:rPr>
        <w:t>　　一、2008年中国电网企业发展现状</w:t>
      </w:r>
      <w:r>
        <w:rPr>
          <w:rFonts w:hint="eastAsia"/>
        </w:rPr>
        <w:br/>
      </w:r>
      <w:r>
        <w:rPr>
          <w:rFonts w:hint="eastAsia"/>
        </w:rPr>
        <w:t>　　（一） 行业现状</w:t>
      </w:r>
      <w:r>
        <w:rPr>
          <w:rFonts w:hint="eastAsia"/>
        </w:rPr>
        <w:br/>
      </w:r>
      <w:r>
        <w:rPr>
          <w:rFonts w:hint="eastAsia"/>
        </w:rPr>
        <w:t>　　1、行业概况</w:t>
      </w:r>
      <w:r>
        <w:rPr>
          <w:rFonts w:hint="eastAsia"/>
        </w:rPr>
        <w:br/>
      </w:r>
      <w:r>
        <w:rPr>
          <w:rFonts w:hint="eastAsia"/>
        </w:rPr>
        <w:t>　　2、发展特点</w:t>
      </w:r>
      <w:r>
        <w:rPr>
          <w:rFonts w:hint="eastAsia"/>
        </w:rPr>
        <w:br/>
      </w:r>
      <w:r>
        <w:rPr>
          <w:rFonts w:hint="eastAsia"/>
        </w:rPr>
        <w:t>　　（二） 重点企业</w:t>
      </w:r>
      <w:r>
        <w:rPr>
          <w:rFonts w:hint="eastAsia"/>
        </w:rPr>
        <w:br/>
      </w:r>
      <w:r>
        <w:rPr>
          <w:rFonts w:hint="eastAsia"/>
        </w:rPr>
        <w:t>　　1、国家电网公司</w:t>
      </w:r>
      <w:r>
        <w:rPr>
          <w:rFonts w:hint="eastAsia"/>
        </w:rPr>
        <w:br/>
      </w:r>
      <w:r>
        <w:rPr>
          <w:rFonts w:hint="eastAsia"/>
        </w:rPr>
        <w:t>　　2、南方电网公司</w:t>
      </w:r>
      <w:r>
        <w:rPr>
          <w:rFonts w:hint="eastAsia"/>
        </w:rPr>
        <w:br/>
      </w:r>
      <w:r>
        <w:rPr>
          <w:rFonts w:hint="eastAsia"/>
        </w:rPr>
        <w:t>　　二、2008年中国电网企业信息化应用状况</w:t>
      </w:r>
      <w:r>
        <w:rPr>
          <w:rFonts w:hint="eastAsia"/>
        </w:rPr>
        <w:br/>
      </w:r>
      <w:r>
        <w:rPr>
          <w:rFonts w:hint="eastAsia"/>
        </w:rPr>
        <w:t>　　（一） 应用需求</w:t>
      </w:r>
      <w:r>
        <w:rPr>
          <w:rFonts w:hint="eastAsia"/>
        </w:rPr>
        <w:br/>
      </w:r>
      <w:r>
        <w:rPr>
          <w:rFonts w:hint="eastAsia"/>
        </w:rPr>
        <w:t>　　1、基础设施</w:t>
      </w:r>
      <w:r>
        <w:rPr>
          <w:rFonts w:hint="eastAsia"/>
        </w:rPr>
        <w:br/>
      </w:r>
      <w:r>
        <w:rPr>
          <w:rFonts w:hint="eastAsia"/>
        </w:rPr>
        <w:t>　　2、应用系统</w:t>
      </w:r>
      <w:r>
        <w:rPr>
          <w:rFonts w:hint="eastAsia"/>
        </w:rPr>
        <w:br/>
      </w:r>
      <w:r>
        <w:rPr>
          <w:rFonts w:hint="eastAsia"/>
        </w:rPr>
        <w:t>　　3、信息安全</w:t>
      </w:r>
      <w:r>
        <w:rPr>
          <w:rFonts w:hint="eastAsia"/>
        </w:rPr>
        <w:br/>
      </w:r>
      <w:r>
        <w:rPr>
          <w:rFonts w:hint="eastAsia"/>
        </w:rPr>
        <w:t>　　4、IT管理</w:t>
      </w:r>
      <w:r>
        <w:rPr>
          <w:rFonts w:hint="eastAsia"/>
        </w:rPr>
        <w:br/>
      </w:r>
      <w:r>
        <w:rPr>
          <w:rFonts w:hint="eastAsia"/>
        </w:rPr>
        <w:t>　　（二） 应用特点</w:t>
      </w:r>
      <w:r>
        <w:rPr>
          <w:rFonts w:hint="eastAsia"/>
        </w:rPr>
        <w:br/>
      </w:r>
      <w:r>
        <w:rPr>
          <w:rFonts w:hint="eastAsia"/>
        </w:rPr>
        <w:t>　　三、电网企业信息化发展驱动因素</w:t>
      </w:r>
      <w:r>
        <w:rPr>
          <w:rFonts w:hint="eastAsia"/>
        </w:rPr>
        <w:br/>
      </w:r>
      <w:r>
        <w:rPr>
          <w:rFonts w:hint="eastAsia"/>
        </w:rPr>
        <w:t>　　（一） 政策</w:t>
      </w:r>
      <w:r>
        <w:rPr>
          <w:rFonts w:hint="eastAsia"/>
        </w:rPr>
        <w:br/>
      </w:r>
      <w:r>
        <w:rPr>
          <w:rFonts w:hint="eastAsia"/>
        </w:rPr>
        <w:t>　　（二） 业务</w:t>
      </w:r>
      <w:r>
        <w:rPr>
          <w:rFonts w:hint="eastAsia"/>
        </w:rPr>
        <w:br/>
      </w:r>
      <w:r>
        <w:rPr>
          <w:rFonts w:hint="eastAsia"/>
        </w:rPr>
        <w:t>　　（三） 管控</w:t>
      </w:r>
      <w:r>
        <w:rPr>
          <w:rFonts w:hint="eastAsia"/>
        </w:rPr>
        <w:br/>
      </w:r>
      <w:r>
        <w:rPr>
          <w:rFonts w:hint="eastAsia"/>
        </w:rPr>
        <w:t>　　四、2009-2011年中国电网企业信息化应用需求</w:t>
      </w:r>
      <w:r>
        <w:rPr>
          <w:rFonts w:hint="eastAsia"/>
        </w:rPr>
        <w:br/>
      </w:r>
      <w:r>
        <w:rPr>
          <w:rFonts w:hint="eastAsia"/>
        </w:rPr>
        <w:t>　　（一） 应用需求</w:t>
      </w:r>
      <w:r>
        <w:rPr>
          <w:rFonts w:hint="eastAsia"/>
        </w:rPr>
        <w:br/>
      </w:r>
      <w:r>
        <w:rPr>
          <w:rFonts w:hint="eastAsia"/>
        </w:rPr>
        <w:t>　　1、基础设施</w:t>
      </w:r>
      <w:r>
        <w:rPr>
          <w:rFonts w:hint="eastAsia"/>
        </w:rPr>
        <w:br/>
      </w:r>
      <w:r>
        <w:rPr>
          <w:rFonts w:hint="eastAsia"/>
        </w:rPr>
        <w:t>　　2、应用系统</w:t>
      </w:r>
      <w:r>
        <w:rPr>
          <w:rFonts w:hint="eastAsia"/>
        </w:rPr>
        <w:br/>
      </w:r>
      <w:r>
        <w:rPr>
          <w:rFonts w:hint="eastAsia"/>
        </w:rPr>
        <w:t>　　3、信息安全</w:t>
      </w:r>
      <w:r>
        <w:rPr>
          <w:rFonts w:hint="eastAsia"/>
        </w:rPr>
        <w:br/>
      </w:r>
      <w:r>
        <w:rPr>
          <w:rFonts w:hint="eastAsia"/>
        </w:rPr>
        <w:t>　　4、IT管理</w:t>
      </w:r>
      <w:r>
        <w:rPr>
          <w:rFonts w:hint="eastAsia"/>
        </w:rPr>
        <w:br/>
      </w:r>
      <w:r>
        <w:rPr>
          <w:rFonts w:hint="eastAsia"/>
        </w:rPr>
        <w:t>　　（二） 应用重点</w:t>
      </w:r>
      <w:r>
        <w:rPr>
          <w:rFonts w:hint="eastAsia"/>
        </w:rPr>
        <w:br/>
      </w:r>
      <w:r>
        <w:rPr>
          <w:rFonts w:hint="eastAsia"/>
        </w:rPr>
        <w:t>　　五、中国电网企业信息化发展趋势</w:t>
      </w:r>
      <w:r>
        <w:rPr>
          <w:rFonts w:hint="eastAsia"/>
        </w:rPr>
        <w:br/>
      </w:r>
      <w:r>
        <w:rPr>
          <w:rFonts w:hint="eastAsia"/>
        </w:rPr>
        <w:t>　　六、中国电网企业信息化解决方案应用价值评价</w:t>
      </w:r>
      <w:r>
        <w:rPr>
          <w:rFonts w:hint="eastAsia"/>
        </w:rPr>
        <w:br/>
      </w:r>
      <w:r>
        <w:rPr>
          <w:rFonts w:hint="eastAsia"/>
        </w:rPr>
        <w:t>　　（一） 评价指标体系</w:t>
      </w:r>
      <w:r>
        <w:rPr>
          <w:rFonts w:hint="eastAsia"/>
        </w:rPr>
        <w:br/>
      </w:r>
      <w:r>
        <w:rPr>
          <w:rFonts w:hint="eastAsia"/>
        </w:rPr>
        <w:t>　　（二） 解决方案评价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国家电网公司组织结构</w:t>
      </w:r>
      <w:r>
        <w:rPr>
          <w:rFonts w:hint="eastAsia"/>
        </w:rPr>
        <w:br/>
      </w:r>
      <w:r>
        <w:rPr>
          <w:rFonts w:hint="eastAsia"/>
        </w:rPr>
        <w:t>　　2008年中国电网企业IT应用投资结构</w:t>
      </w:r>
      <w:r>
        <w:rPr>
          <w:rFonts w:hint="eastAsia"/>
        </w:rPr>
        <w:br/>
      </w:r>
      <w:r>
        <w:rPr>
          <w:rFonts w:hint="eastAsia"/>
        </w:rPr>
        <w:t>　　2009－2011年中国电网企业IT应用投资规模及增长预测</w:t>
      </w:r>
      <w:r>
        <w:rPr>
          <w:rFonts w:hint="eastAsia"/>
        </w:rPr>
        <w:br/>
      </w:r>
      <w:r>
        <w:rPr>
          <w:rFonts w:hint="eastAsia"/>
        </w:rPr>
        <w:t>　　2009－2011年中国电网企业IT应用投资结构预测</w:t>
      </w:r>
      <w:r>
        <w:rPr>
          <w:rFonts w:hint="eastAsia"/>
        </w:rPr>
        <w:br/>
      </w:r>
      <w:r>
        <w:rPr>
          <w:rFonts w:hint="eastAsia"/>
        </w:rPr>
        <w:t>　　电网企业信息化解决方案评价指标</w:t>
      </w:r>
      <w:r>
        <w:rPr>
          <w:rFonts w:hint="eastAsia"/>
        </w:rPr>
        <w:br/>
      </w:r>
      <w:r>
        <w:rPr>
          <w:rFonts w:hint="eastAsia"/>
        </w:rPr>
        <w:t>　　电力营销管理解决方案评价</w:t>
      </w:r>
      <w:r>
        <w:rPr>
          <w:rFonts w:hint="eastAsia"/>
        </w:rPr>
        <w:br/>
      </w:r>
      <w:r>
        <w:rPr>
          <w:rFonts w:hint="eastAsia"/>
        </w:rPr>
        <w:t>　　电力生产管理解决方案评价</w:t>
      </w:r>
      <w:r>
        <w:rPr>
          <w:rFonts w:hint="eastAsia"/>
        </w:rPr>
        <w:br/>
      </w:r>
      <w:r>
        <w:rPr>
          <w:rFonts w:hint="eastAsia"/>
        </w:rPr>
        <w:t>　　电力ERP解决方案评价</w:t>
      </w:r>
      <w:r>
        <w:rPr>
          <w:rFonts w:hint="eastAsia"/>
        </w:rPr>
        <w:br/>
      </w:r>
      <w:r>
        <w:rPr>
          <w:rFonts w:hint="eastAsia"/>
        </w:rPr>
        <w:t>　　电力信息安全解决方案评价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2008年各产业用电分布情况</w:t>
      </w:r>
      <w:r>
        <w:rPr>
          <w:rFonts w:hint="eastAsia"/>
        </w:rPr>
        <w:br/>
      </w:r>
      <w:r>
        <w:rPr>
          <w:rFonts w:hint="eastAsia"/>
        </w:rPr>
        <w:t>　　电网企业信息化总体架构</w:t>
      </w:r>
      <w:r>
        <w:rPr>
          <w:rFonts w:hint="eastAsia"/>
        </w:rPr>
        <w:br/>
      </w:r>
      <w:r>
        <w:rPr>
          <w:rFonts w:hint="eastAsia"/>
        </w:rPr>
        <w:t>　　2008年中国电网企业IT应用投资结构</w:t>
      </w:r>
      <w:r>
        <w:rPr>
          <w:rFonts w:hint="eastAsia"/>
        </w:rPr>
        <w:br/>
      </w:r>
      <w:r>
        <w:rPr>
          <w:rFonts w:hint="eastAsia"/>
        </w:rPr>
        <w:t>　　2009-2011年中国电网企业IT应用投资规模及增长预测</w:t>
      </w:r>
      <w:r>
        <w:rPr>
          <w:rFonts w:hint="eastAsia"/>
        </w:rPr>
        <w:br/>
      </w:r>
      <w:r>
        <w:rPr>
          <w:rFonts w:hint="eastAsia"/>
        </w:rPr>
        <w:t>　　2009-2011年中国电网企业IT应用投资结构预测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60e5bc129485b" w:history="1">
        <w:r>
          <w:rPr>
            <w:rStyle w:val="Hyperlink"/>
          </w:rPr>
          <w:t>2008-2009年中国电网企业信息化发展研究年度报告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60e5bc129485b" w:history="1">
        <w:r>
          <w:rPr>
            <w:rStyle w:val="Hyperlink"/>
          </w:rPr>
          <w:t>https://www.20087.com/2009-01/R_2008_2009dianwangqiyexinxihuafazhanyBaoGao.html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热点：电网企业信息化原理及应用、电网 信息化、国网公司信息化、电力企业信息化主要内容、电网信息化系统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91916601f4e73" w:history="1">
      <w:r>
        <w:rPr>
          <w:rStyle w:val="Hyperlink"/>
        </w:rPr>
        <w:t>2008-2009年中国电网企业信息化发展研究年度报告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dianwangqiyexinxihuafazhanyBaoGao.html" TargetMode="External" Id="R7a160e5bc129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dianwangqiyexinxihuafazhanyBaoGao.html" TargetMode="External" Id="R1b291916601f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2009-01-13T03:31:00Z</dcterms:created>
  <dcterms:modified xsi:type="dcterms:W3CDTF">2009-01-13T04:31:00Z</dcterms:modified>
  <dc:subject>2008-2009年中国电网企业信息化发展研究年度报告</dc:subject>
  <dc:title>2008-2009年中国电网企业信息化发展研究年度报告</dc:title>
  <cp:keywords>2008-2009年中国电网企业信息化发展研究年度报告</cp:keywords>
  <dc:description>2008-2009年中国电网企业信息化发展研究年度报告</dc:description>
</cp:coreProperties>
</file>