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d4e0e07846d4" w:history="1">
              <w:r>
                <w:rPr>
                  <w:rStyle w:val="Hyperlink"/>
                </w:rPr>
                <w:t>2008-2009年中国笔记本电脑市场研究年度报告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d4e0e07846d4" w:history="1">
              <w:r>
                <w:rPr>
                  <w:rStyle w:val="Hyperlink"/>
                </w:rPr>
                <w:t>2008-2009年中国笔记本电脑市场研究年度报告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4d4e0e07846d4" w:history="1">
                <w:r>
                  <w:rPr>
                    <w:rStyle w:val="Hyperlink"/>
                  </w:rPr>
                  <w:t>https://www.20087.com/2009-01/R_2008_2009bijibendiannaoshichangyanjiBaoGao.html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近年来呈现出多元化的发展态势，既有面向普通消费者的主流型号，也有针对专业用户和游戏玩家设计的高性能机型。得益于移动办公需求的增长和个人计算设备的普及，笔记本电脑依然是个人电子设备中最受欢迎的产品之一。然而，随着智能手机和平板电脑性能的不断提升，特别是折叠屏手机的出现，给笔记本电脑市场带来了新的竞争压力。为此，厂商们正努力通过引入轻薄设计、增强图形处理能力以及延长电池续航时间来保持竞争力。</w:t>
      </w:r>
      <w:r>
        <w:rPr>
          <w:rFonts w:hint="eastAsia"/>
        </w:rPr>
        <w:br/>
      </w:r>
      <w:r>
        <w:rPr>
          <w:rFonts w:hint="eastAsia"/>
        </w:rPr>
        <w:t>　　未来，笔记本电脑的设计理念和技术革新将持续演进。一方面，随着5G网络的广泛应用，具备高速连接能力的笔记本电脑将成为常态，支持随时随地进行高清视频会议和大型文件传输。另一方面，人工智能（AI）技术的集成将使笔记本电脑变得更加智能化，如自动调节屏幕亮度、优化电源管理等功能，从而提升用户体验。此外，考虑到远程工作和在线学习的需求日益增长，专为这些场景设计的专业级笔记本电脑市场潜力巨大，笔记本电脑通常配备有防蓝光屏幕、隐私摄像头盖板等特性，以满足用户对于视觉舒适度和数据安全性的需求。</w:t>
      </w:r>
      <w:r>
        <w:rPr>
          <w:rFonts w:hint="eastAsia"/>
        </w:rPr>
        <w:br/>
      </w:r>
      <w:r>
        <w:rPr>
          <w:rFonts w:hint="eastAsia"/>
        </w:rPr>
        <w:t>　　2008年，受全球经济环境影响，中国IT市场也面临的巨大的冲击，笔记本电脑市场虽不能独善其身，但是增长仍然领跑计算机市场，成为少数快速增长领域之一。随着利润的不断降低以及品牌的竞争趋于理性，市场平均售价（ASP）降幅放缓，各大厂商关注点转向如何利用产品、服务来吸引消费者的注意，通过改革产品，来刺激用户的需求。市场运作模式由以前直接价格冲击转变为以用户需求为导向。 产品方面，随着英特尔迅驰2的发布，拉开了笔记本产品变革的序幕。产品不仅从硬件配置上做了相应的调整，外观尺寸也逐步覆盖到了4.5寸到20寸各尺寸段，膜内漾印（Imprint）更是风靡一时。除此之外，厂商在内容服务上下足功夫，通过娱乐内容、学习软件等标新立异。 面对竞争与市场的变化和挑战，《</w:t>
      </w:r>
      <w:hyperlink r:id="Rc424d4e0e07846d4" w:history="1">
        <w:r>
          <w:rPr>
            <w:rStyle w:val="Hyperlink"/>
          </w:rPr>
          <w:t>2008-2009年中国笔记本电脑市场研究年度报告</w:t>
        </w:r>
      </w:hyperlink>
      <w:r>
        <w:rPr>
          <w:rFonts w:hint="eastAsia"/>
        </w:rPr>
        <w:t>》，将帮助业界厂商、投资者、产业人士更精确地把握中国笔记本电脑市场发展规律、更深入地梳理应用价值迁移轨迹。？ 深入、翔实的市场研究数据。基于重点厂商重点产品型号的深度研究，提供对产品结构、价格段、区域与省市、城市层级、垂直与平行、流通渠道等多个角度市场变化的生动描绘，清晰发展方向。 ？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一、2008年全球笔记本电脑市场概述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二、2008年中国笔记本电脑市场概述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4、2008年垂直份额</w:t>
      </w:r>
      <w:r>
        <w:rPr>
          <w:rFonts w:hint="eastAsia"/>
        </w:rPr>
        <w:br/>
      </w:r>
      <w:r>
        <w:rPr>
          <w:rFonts w:hint="eastAsia"/>
        </w:rPr>
        <w:t>　　5、2008年平行份额</w:t>
      </w:r>
      <w:r>
        <w:rPr>
          <w:rFonts w:hint="eastAsia"/>
        </w:rPr>
        <w:br/>
      </w:r>
      <w:r>
        <w:rPr>
          <w:rFonts w:hint="eastAsia"/>
        </w:rPr>
        <w:t>　　三、2009-2011年中国笔记本电脑市场发展预测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2009-2011年中国笔记本电脑市场规模预测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2009-2011年中国笔记本电脑市场结构预测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四、2009-2011年中国笔记本电脑市场趋势分析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六、中国笔记本电脑市场竞争分析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七、中国笔记本电脑用户需求研究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2006-2008年中国笔记本电脑市场规模</w:t>
      </w:r>
      <w:r>
        <w:rPr>
          <w:rFonts w:hint="eastAsia"/>
        </w:rPr>
        <w:br/>
      </w:r>
      <w:r>
        <w:rPr>
          <w:rFonts w:hint="eastAsia"/>
        </w:rPr>
        <w:t>　　2008年1-4季度中国笔记本电脑市场规模</w:t>
      </w:r>
      <w:r>
        <w:rPr>
          <w:rFonts w:hint="eastAsia"/>
        </w:rPr>
        <w:br/>
      </w:r>
      <w:r>
        <w:rPr>
          <w:rFonts w:hint="eastAsia"/>
        </w:rPr>
        <w:t>　　2008年中国笔记本电脑产品价格段分布</w:t>
      </w:r>
      <w:r>
        <w:rPr>
          <w:rFonts w:hint="eastAsia"/>
        </w:rPr>
        <w:br/>
      </w:r>
      <w:r>
        <w:rPr>
          <w:rFonts w:hint="eastAsia"/>
        </w:rPr>
        <w:t>　　2008年中国笔记本电脑垂直市场段销售量情况</w:t>
      </w:r>
      <w:r>
        <w:rPr>
          <w:rFonts w:hint="eastAsia"/>
        </w:rPr>
        <w:br/>
      </w:r>
      <w:r>
        <w:rPr>
          <w:rFonts w:hint="eastAsia"/>
        </w:rPr>
        <w:t>　　2008年中国笔记本电脑垂直市场段销售额情况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2008年中国笔记本电脑平行市场段销售量情况</w:t>
      </w:r>
      <w:r>
        <w:rPr>
          <w:rFonts w:hint="eastAsia"/>
        </w:rPr>
        <w:br/>
      </w:r>
      <w:r>
        <w:rPr>
          <w:rFonts w:hint="eastAsia"/>
        </w:rPr>
        <w:t>　　2008年中国笔记本电脑平行市场段销售额情况</w:t>
      </w:r>
      <w:r>
        <w:rPr>
          <w:rFonts w:hint="eastAsia"/>
        </w:rPr>
        <w:br/>
      </w:r>
      <w:r>
        <w:rPr>
          <w:rFonts w:hint="eastAsia"/>
        </w:rPr>
        <w:t>　　2008年中国笔记本电脑区域市场段销售量情况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2006-2008年全球笔记本电脑市场规模</w:t>
      </w:r>
      <w:r>
        <w:rPr>
          <w:rFonts w:hint="eastAsia"/>
        </w:rPr>
        <w:br/>
      </w:r>
      <w:r>
        <w:rPr>
          <w:rFonts w:hint="eastAsia"/>
        </w:rPr>
        <w:t>　　2006-2008年美国笔记本电脑市场发展</w:t>
      </w:r>
      <w:r>
        <w:rPr>
          <w:rFonts w:hint="eastAsia"/>
        </w:rPr>
        <w:br/>
      </w:r>
      <w:r>
        <w:rPr>
          <w:rFonts w:hint="eastAsia"/>
        </w:rPr>
        <w:t>　　2006-2008年日本笔记本电脑市场发展</w:t>
      </w:r>
      <w:r>
        <w:rPr>
          <w:rFonts w:hint="eastAsia"/>
        </w:rPr>
        <w:br/>
      </w:r>
      <w:r>
        <w:rPr>
          <w:rFonts w:hint="eastAsia"/>
        </w:rPr>
        <w:t>　　2006-2008年欧洲笔记本电脑市场发展</w:t>
      </w:r>
      <w:r>
        <w:rPr>
          <w:rFonts w:hint="eastAsia"/>
        </w:rPr>
        <w:br/>
      </w:r>
      <w:r>
        <w:rPr>
          <w:rFonts w:hint="eastAsia"/>
        </w:rPr>
        <w:t>　　2006-2008年亚太笔记本电脑市场发展</w:t>
      </w:r>
      <w:r>
        <w:rPr>
          <w:rFonts w:hint="eastAsia"/>
        </w:rPr>
        <w:br/>
      </w:r>
      <w:r>
        <w:rPr>
          <w:rFonts w:hint="eastAsia"/>
        </w:rPr>
        <w:t>　　2006-2008年中国笔记本电脑市场规模与增长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2008年1-4季度中国笔记本电脑销量环比增长情况</w:t>
      </w:r>
      <w:r>
        <w:rPr>
          <w:rFonts w:hint="eastAsia"/>
        </w:rPr>
        <w:br/>
      </w:r>
      <w:r>
        <w:rPr>
          <w:rFonts w:hint="eastAsia"/>
        </w:rPr>
        <w:t>　　2008年1-4季度中国笔记本电脑销售额环比增长情况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d4e0e07846d4" w:history="1">
        <w:r>
          <w:rPr>
            <w:rStyle w:val="Hyperlink"/>
          </w:rPr>
          <w:t>2008-2009年中国笔记本电脑市场研究年度报告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4d4e0e07846d4" w:history="1">
        <w:r>
          <w:rPr>
            <w:rStyle w:val="Hyperlink"/>
          </w:rPr>
          <w:t>https://www.20087.com/2009-01/R_2008_2009bijibendiannaoshichangyanjiBaoGao.html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4af467244a17" w:history="1">
      <w:r>
        <w:rPr>
          <w:rStyle w:val="Hyperlink"/>
        </w:rPr>
        <w:t>2008-2009年中国笔记本电脑市场研究年度报告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bijibendiannaoshichangyanjiBaoGao.html" TargetMode="External" Id="Rc424d4e0e078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bijibendiannaoshichangyanjiBaoGao.html" TargetMode="External" Id="R3e1d4af4672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2009-01-06T02:19:00Z</dcterms:created>
  <dcterms:modified xsi:type="dcterms:W3CDTF">2009-01-06T03:19:00Z</dcterms:modified>
  <dc:subject>2008-2009年中国笔记本电脑市场研究年度报告</dc:subject>
  <dc:title>2008-2009年中国笔记本电脑市场研究年度报告</dc:title>
  <cp:keywords>2008-2009年中国笔记本电脑市场研究年度报告</cp:keywords>
  <dc:description>2008-2009年中国笔记本电脑市场研究年度报告</dc:description>
</cp:coreProperties>
</file>