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e7d592d8e4e6c" w:history="1">
              <w:r>
                <w:rPr>
                  <w:rStyle w:val="Hyperlink"/>
                </w:rPr>
                <w:t>2008-2009年中国网络游戏市场研究年度报告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e7d592d8e4e6c" w:history="1">
              <w:r>
                <w:rPr>
                  <w:rStyle w:val="Hyperlink"/>
                </w:rPr>
                <w:t>2008-2009年中国网络游戏市场研究年度报告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ae7d592d8e4e6c" w:history="1">
                <w:r>
                  <w:rPr>
                    <w:rStyle w:val="Hyperlink"/>
                  </w:rPr>
                  <w:t>https://www.20087.com/2009-01/R_2008_2009wangluoyouxishichangyanjiunBaoGao.html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总体来看，虽然2008年中国网络游戏市场缺乏在资本市场上的惊艳演出，但是总体上仍然延续了2007年的发展态势。在金融危机的冲击下，网络游戏逆势而上，涌现出新的发展机遇，充分体现了网络游戏市场的发展潜力。 第一是市场规模保持接近50%的增长速度，宽带用户及游戏玩家的渗透率不断提升进一步加强了中国网络游戏市场的基础；第二是游戏类型由单一的MMORPG向休闲游戏、FPS游戏及网页游戏等多种形态发展，一方面为游戏玩家提供了更广泛的选择，另一方面也开辟了网络游戏市场新的蓝海；第三是网络游戏的盈利模式趋于平衡，经历了整体从收费模式到免费模式转变浪潮之后，越来越多的游戏运营商更加理性的选择盈利模式，根据游戏设计的特点及用户需求综合选择盈利模式；第四是衍生市场的快速发展促进了网络游戏市场的发展，其中虚拟物品交易市场与网络游戏内置广告市场的崛起拓展了网络游戏的产业生态体系，将网络游戏与电子商务及广告市场紧密结合起来。这些因素都有力的促进了中国网络游戏市场的发展。 同时，中国网络游戏市场也面临新的挑战，首先是针对主要的细分市场（MMORPG）的竞争愈加激烈，游戏运营商面临的风险逐步提高，例如巨人与网龙就面临业绩快速下滑的局面；其次是人才不足的问题凸显，一方面无法满足行业迅速发展下膨胀的人才需求，另一方面加剧了行业内部人才流动，造成游戏企业之间的恶性竞争；再次是针对虚拟物品交易的税收政策尚未落实，如何在有效促进市场发展的前提下明确合理的税收政策，也是政府与企业面临的共同问题。 面对竞争与市场的变化和挑战，《</w:t>
      </w:r>
      <w:hyperlink r:id="R21ae7d592d8e4e6c" w:history="1">
        <w:r>
          <w:rPr>
            <w:rStyle w:val="Hyperlink"/>
          </w:rPr>
          <w:t>2008-2009年中国网络游戏市场研究年度报告</w:t>
        </w:r>
      </w:hyperlink>
      <w:r>
        <w:rPr>
          <w:rFonts w:hint="eastAsia"/>
        </w:rPr>
        <w:t>》，将帮助业界厂商、投资者、产业人士更精确地把握中国网络游戏市场发展规律。 翔实的市场描述数据，从市场规模、用户数量、投资数量、细分市场、等多个角度刻画手机游戏市场年度发展变化，洞察行业发展动向。 精炼主要品牌2008年竞争表现，从细分市场份额、竞争格局、竞争策略评述等多个维度总结企业成败得失，评点市场领先要素。 对未来市场规模的深度量化预测，就整体和细分市场展开建模回归与专家校验，得出有价值的趋势分析与定量结果。 细分市场的驱动力与阻碍因素，以及用户需求的多维剖析。</w:t>
      </w:r>
      <w:r>
        <w:rPr>
          <w:rFonts w:hint="eastAsia"/>
        </w:rPr>
        <w:br/>
      </w:r>
      <w:r>
        <w:rPr>
          <w:rFonts w:hint="eastAsia"/>
        </w:rPr>
        <w:t>　　一、2008年全球网络游戏市场概述</w:t>
      </w:r>
      <w:r>
        <w:rPr>
          <w:rFonts w:hint="eastAsia"/>
        </w:rPr>
        <w:br/>
      </w:r>
      <w:r>
        <w:rPr>
          <w:rFonts w:hint="eastAsia"/>
        </w:rPr>
        <w:t>　　（一） 市场规模与增长</w:t>
      </w:r>
      <w:r>
        <w:rPr>
          <w:rFonts w:hint="eastAsia"/>
        </w:rPr>
        <w:br/>
      </w:r>
      <w:r>
        <w:rPr>
          <w:rFonts w:hint="eastAsia"/>
        </w:rPr>
        <w:t>　　1、2005-2008年市场规模与增长</w:t>
      </w:r>
      <w:r>
        <w:rPr>
          <w:rFonts w:hint="eastAsia"/>
        </w:rPr>
        <w:br/>
      </w:r>
      <w:r>
        <w:rPr>
          <w:rFonts w:hint="eastAsia"/>
        </w:rPr>
        <w:t>　　2、新运营模式应用</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3、韩国</w:t>
      </w:r>
      <w:r>
        <w:rPr>
          <w:rFonts w:hint="eastAsia"/>
        </w:rPr>
        <w:br/>
      </w:r>
      <w:r>
        <w:rPr>
          <w:rFonts w:hint="eastAsia"/>
        </w:rPr>
        <w:t>　　二、2008年中国网络游戏市场概述</w:t>
      </w:r>
      <w:r>
        <w:rPr>
          <w:rFonts w:hint="eastAsia"/>
        </w:rPr>
        <w:br/>
      </w:r>
      <w:r>
        <w:rPr>
          <w:rFonts w:hint="eastAsia"/>
        </w:rPr>
        <w:t>　　（一） 市场规模与增长</w:t>
      </w:r>
      <w:r>
        <w:rPr>
          <w:rFonts w:hint="eastAsia"/>
        </w:rPr>
        <w:br/>
      </w:r>
      <w:r>
        <w:rPr>
          <w:rFonts w:hint="eastAsia"/>
        </w:rPr>
        <w:t>　　1、2005-2008年市场规模与增长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2、运营模式结构</w:t>
      </w:r>
      <w:r>
        <w:rPr>
          <w:rFonts w:hint="eastAsia"/>
        </w:rPr>
        <w:br/>
      </w:r>
      <w:r>
        <w:rPr>
          <w:rFonts w:hint="eastAsia"/>
        </w:rPr>
        <w:t>　　3、区域结构</w:t>
      </w:r>
      <w:r>
        <w:rPr>
          <w:rFonts w:hint="eastAsia"/>
        </w:rPr>
        <w:br/>
      </w:r>
      <w:r>
        <w:rPr>
          <w:rFonts w:hint="eastAsia"/>
        </w:rPr>
        <w:t>　　（四） 品牌市场份额分析</w:t>
      </w:r>
      <w:r>
        <w:rPr>
          <w:rFonts w:hint="eastAsia"/>
        </w:rPr>
        <w:br/>
      </w:r>
      <w:r>
        <w:rPr>
          <w:rFonts w:hint="eastAsia"/>
        </w:rPr>
        <w:t>　　1、2007-2008年整体份额</w:t>
      </w:r>
      <w:r>
        <w:rPr>
          <w:rFonts w:hint="eastAsia"/>
        </w:rPr>
        <w:br/>
      </w:r>
      <w:r>
        <w:rPr>
          <w:rFonts w:hint="eastAsia"/>
        </w:rPr>
        <w:t>　　2、2008年运营模式份额</w:t>
      </w:r>
      <w:r>
        <w:rPr>
          <w:rFonts w:hint="eastAsia"/>
        </w:rPr>
        <w:br/>
      </w:r>
      <w:r>
        <w:rPr>
          <w:rFonts w:hint="eastAsia"/>
        </w:rPr>
        <w:t>　　3、2008年游戏类型份额</w:t>
      </w:r>
      <w:r>
        <w:rPr>
          <w:rFonts w:hint="eastAsia"/>
        </w:rPr>
        <w:br/>
      </w:r>
      <w:r>
        <w:rPr>
          <w:rFonts w:hint="eastAsia"/>
        </w:rPr>
        <w:t>　　三、2009-2011年中国网络游戏市场发展预测</w:t>
      </w:r>
      <w:r>
        <w:rPr>
          <w:rFonts w:hint="eastAsia"/>
        </w:rPr>
        <w:br/>
      </w:r>
      <w:r>
        <w:rPr>
          <w:rFonts w:hint="eastAsia"/>
        </w:rPr>
        <w:t>　　（一） 2009-2011年中国网络游戏市场规模预测</w:t>
      </w:r>
      <w:r>
        <w:rPr>
          <w:rFonts w:hint="eastAsia"/>
        </w:rPr>
        <w:br/>
      </w:r>
      <w:r>
        <w:rPr>
          <w:rFonts w:hint="eastAsia"/>
        </w:rPr>
        <w:t>　　（二） 2009-2011年中国网络游戏市场结构预测</w:t>
      </w:r>
      <w:r>
        <w:rPr>
          <w:rFonts w:hint="eastAsia"/>
        </w:rPr>
        <w:br/>
      </w:r>
      <w:r>
        <w:rPr>
          <w:rFonts w:hint="eastAsia"/>
        </w:rPr>
        <w:t>　　1、产品结构</w:t>
      </w:r>
      <w:r>
        <w:rPr>
          <w:rFonts w:hint="eastAsia"/>
        </w:rPr>
        <w:br/>
      </w:r>
      <w:r>
        <w:rPr>
          <w:rFonts w:hint="eastAsia"/>
        </w:rPr>
        <w:t>　　2、运营模式结构</w:t>
      </w:r>
      <w:r>
        <w:rPr>
          <w:rFonts w:hint="eastAsia"/>
        </w:rPr>
        <w:br/>
      </w:r>
      <w:r>
        <w:rPr>
          <w:rFonts w:hint="eastAsia"/>
        </w:rPr>
        <w:t>　　3、区域结构</w:t>
      </w:r>
      <w:r>
        <w:rPr>
          <w:rFonts w:hint="eastAsia"/>
        </w:rPr>
        <w:br/>
      </w:r>
      <w:r>
        <w:rPr>
          <w:rFonts w:hint="eastAsia"/>
        </w:rPr>
        <w:t>　　四、2009-2011年中国网络游戏市场趋势分析</w:t>
      </w:r>
      <w:r>
        <w:rPr>
          <w:rFonts w:hint="eastAsia"/>
        </w:rPr>
        <w:br/>
      </w:r>
      <w:r>
        <w:rPr>
          <w:rFonts w:hint="eastAsia"/>
        </w:rPr>
        <w:t>　　（一） 产品与技术</w:t>
      </w:r>
      <w:r>
        <w:rPr>
          <w:rFonts w:hint="eastAsia"/>
        </w:rPr>
        <w:br/>
      </w:r>
      <w:r>
        <w:rPr>
          <w:rFonts w:hint="eastAsia"/>
        </w:rPr>
        <w:t>　　（二） 运营模式</w:t>
      </w:r>
      <w:r>
        <w:rPr>
          <w:rFonts w:hint="eastAsia"/>
        </w:rPr>
        <w:br/>
      </w:r>
      <w:r>
        <w:rPr>
          <w:rFonts w:hint="eastAsia"/>
        </w:rPr>
        <w:t>　　五、细分市场研究</w:t>
      </w:r>
      <w:r>
        <w:rPr>
          <w:rFonts w:hint="eastAsia"/>
        </w:rPr>
        <w:br/>
      </w:r>
      <w:r>
        <w:rPr>
          <w:rFonts w:hint="eastAsia"/>
        </w:rPr>
        <w:t>　　（一） MMORPG市场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休闲游戏市场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六、中国网络游戏市场竞争分析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重点厂商竞争策略与SWOT分析</w:t>
      </w:r>
      <w:r>
        <w:rPr>
          <w:rFonts w:hint="eastAsia"/>
        </w:rPr>
        <w:br/>
      </w:r>
      <w:r>
        <w:rPr>
          <w:rFonts w:hint="eastAsia"/>
        </w:rPr>
        <w:t>　　1、盛大</w:t>
      </w:r>
      <w:r>
        <w:rPr>
          <w:rFonts w:hint="eastAsia"/>
        </w:rPr>
        <w:br/>
      </w:r>
      <w:r>
        <w:rPr>
          <w:rFonts w:hint="eastAsia"/>
        </w:rPr>
        <w:t>　　2、网易</w:t>
      </w:r>
      <w:r>
        <w:rPr>
          <w:rFonts w:hint="eastAsia"/>
        </w:rPr>
        <w:br/>
      </w:r>
      <w:r>
        <w:rPr>
          <w:rFonts w:hint="eastAsia"/>
        </w:rPr>
        <w:t>　　3、……</w:t>
      </w:r>
      <w:r>
        <w:rPr>
          <w:rFonts w:hint="eastAsia"/>
        </w:rPr>
        <w:br/>
      </w:r>
      <w:r>
        <w:rPr>
          <w:rFonts w:hint="eastAsia"/>
        </w:rPr>
        <w:t>　　七、中国网络游戏用户需求研究</w:t>
      </w:r>
      <w:r>
        <w:rPr>
          <w:rFonts w:hint="eastAsia"/>
        </w:rPr>
        <w:br/>
      </w:r>
      <w:r>
        <w:rPr>
          <w:rFonts w:hint="eastAsia"/>
        </w:rPr>
        <w:t>　　（一） 玩家现状</w:t>
      </w:r>
      <w:r>
        <w:rPr>
          <w:rFonts w:hint="eastAsia"/>
        </w:rPr>
        <w:br/>
      </w:r>
      <w:r>
        <w:rPr>
          <w:rFonts w:hint="eastAsia"/>
        </w:rPr>
        <w:t>　　（二） 类型偏好</w:t>
      </w:r>
      <w:r>
        <w:rPr>
          <w:rFonts w:hint="eastAsia"/>
        </w:rPr>
        <w:br/>
      </w:r>
      <w:r>
        <w:rPr>
          <w:rFonts w:hint="eastAsia"/>
        </w:rPr>
        <w:t>　　（三） 游戏习惯</w:t>
      </w:r>
      <w:r>
        <w:rPr>
          <w:rFonts w:hint="eastAsia"/>
        </w:rPr>
        <w:br/>
      </w:r>
      <w:r>
        <w:rPr>
          <w:rFonts w:hint="eastAsia"/>
        </w:rPr>
        <w:t>　　（四） 潜在需求</w:t>
      </w:r>
      <w:r>
        <w:rPr>
          <w:rFonts w:hint="eastAsia"/>
        </w:rPr>
        <w:br/>
      </w:r>
      <w:r>
        <w:rPr>
          <w:rFonts w:hint="eastAsia"/>
        </w:rPr>
        <w:t>　　八、建议</w:t>
      </w:r>
      <w:r>
        <w:rPr>
          <w:rFonts w:hint="eastAsia"/>
        </w:rPr>
        <w:br/>
      </w:r>
      <w:r>
        <w:rPr>
          <w:rFonts w:hint="eastAsia"/>
        </w:rPr>
        <w:t>　　表目录</w:t>
      </w:r>
      <w:r>
        <w:rPr>
          <w:rFonts w:hint="eastAsia"/>
        </w:rPr>
        <w:br/>
      </w:r>
      <w:r>
        <w:rPr>
          <w:rFonts w:hint="eastAsia"/>
        </w:rPr>
        <w:t>　　2005-2008年中国网络游戏市场规模</w:t>
      </w:r>
      <w:r>
        <w:rPr>
          <w:rFonts w:hint="eastAsia"/>
        </w:rPr>
        <w:br/>
      </w:r>
      <w:r>
        <w:rPr>
          <w:rFonts w:hint="eastAsia"/>
        </w:rPr>
        <w:t>　　2008年1-4季度中国网络游戏市场规模</w:t>
      </w:r>
      <w:r>
        <w:rPr>
          <w:rFonts w:hint="eastAsia"/>
        </w:rPr>
        <w:br/>
      </w:r>
      <w:r>
        <w:rPr>
          <w:rFonts w:hint="eastAsia"/>
        </w:rPr>
        <w:t>　　2008年中国网络游戏产品类型分布</w:t>
      </w:r>
      <w:r>
        <w:rPr>
          <w:rFonts w:hint="eastAsia"/>
        </w:rPr>
        <w:br/>
      </w:r>
      <w:r>
        <w:rPr>
          <w:rFonts w:hint="eastAsia"/>
        </w:rPr>
        <w:t>　　2008年中国网络游戏产品运营模式分布</w:t>
      </w:r>
      <w:r>
        <w:rPr>
          <w:rFonts w:hint="eastAsia"/>
        </w:rPr>
        <w:br/>
      </w:r>
      <w:r>
        <w:rPr>
          <w:rFonts w:hint="eastAsia"/>
        </w:rPr>
        <w:t>　　2008年盛大市场竞争策略</w:t>
      </w:r>
      <w:r>
        <w:rPr>
          <w:rFonts w:hint="eastAsia"/>
        </w:rPr>
        <w:br/>
      </w:r>
      <w:r>
        <w:rPr>
          <w:rFonts w:hint="eastAsia"/>
        </w:rPr>
        <w:t>　　2008年巨人市场竞争策略</w:t>
      </w:r>
      <w:r>
        <w:rPr>
          <w:rFonts w:hint="eastAsia"/>
        </w:rPr>
        <w:br/>
      </w:r>
      <w:r>
        <w:rPr>
          <w:rFonts w:hint="eastAsia"/>
        </w:rPr>
        <w:t>　　图目录</w:t>
      </w:r>
      <w:r>
        <w:rPr>
          <w:rFonts w:hint="eastAsia"/>
        </w:rPr>
        <w:br/>
      </w:r>
      <w:r>
        <w:rPr>
          <w:rFonts w:hint="eastAsia"/>
        </w:rPr>
        <w:t>　　2005-2008年全球网络游戏市场规模</w:t>
      </w:r>
      <w:r>
        <w:rPr>
          <w:rFonts w:hint="eastAsia"/>
        </w:rPr>
        <w:br/>
      </w:r>
      <w:r>
        <w:rPr>
          <w:rFonts w:hint="eastAsia"/>
        </w:rPr>
        <w:t>　　2005-2008年美国网络游戏市场发展</w:t>
      </w:r>
      <w:r>
        <w:rPr>
          <w:rFonts w:hint="eastAsia"/>
        </w:rPr>
        <w:br/>
      </w:r>
      <w:r>
        <w:rPr>
          <w:rFonts w:hint="eastAsia"/>
        </w:rPr>
        <w:t>　　2005-2008年韩国网络游戏市场发展</w:t>
      </w:r>
      <w:r>
        <w:rPr>
          <w:rFonts w:hint="eastAsia"/>
        </w:rPr>
        <w:br/>
      </w:r>
      <w:r>
        <w:rPr>
          <w:rFonts w:hint="eastAsia"/>
        </w:rPr>
        <w:t>　　2005-2008年中国网络游戏市场规模与增长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e7d592d8e4e6c" w:history="1">
        <w:r>
          <w:rPr>
            <w:rStyle w:val="Hyperlink"/>
          </w:rPr>
          <w:t>2008-2009年中国网络游戏市场研究年度报告</w:t>
        </w:r>
      </w:hyperlink>
      <w:r>
        <w:rPr>
          <w:color w:val="C00000"/>
        </w:rPr>
        <w:t>》，报告编号：</w:t>
      </w:r>
      <w:r>
        <w:rPr>
          <w:rFonts w:hint="eastAsia"/>
          <w:color w:val="C00000"/>
        </w:rPr>
        <w:t>023A013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ae7d592d8e4e6c" w:history="1">
        <w:r>
          <w:rPr>
            <w:rStyle w:val="Hyperlink"/>
          </w:rPr>
          <w:t>https://www.20087.com/2009-01/R_2008_2009wangluoyouxishichangyanjiunBaoGao.html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d1d124f32444f" w:history="1">
      <w:r>
        <w:rPr>
          <w:rStyle w:val="Hyperlink"/>
        </w:rPr>
        <w:t>2008-2009年中国网络游戏市场研究年度报告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wangluoyouxishichangyanjiunBaoGao.html" TargetMode="External" Id="R21ae7d592d8e4e6c" /></Relationships>
</file>

<file path=word/_rels/header2.xml.rels>&#65279;<?xml version="1.0" encoding="utf-8"?><Relationships xmlns="http://schemas.openxmlformats.org/package/2006/relationships"><Relationship Type="http://schemas.openxmlformats.org/officeDocument/2006/relationships/hyperlink" Target="https://www.20087.com/2009-01/R_2008_2009wangluoyouxishichangyanjiunBaoGao.html" TargetMode="External" Id="R743d1d124f32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2009-01-06T07:19:00Z</dcterms:created>
  <dcterms:modified xsi:type="dcterms:W3CDTF">2009-01-06T08:19:00Z</dcterms:modified>
  <dc:subject>2008-2009年中国网络游戏市场研究年度报告</dc:subject>
  <dc:title>2008-2009年中国网络游戏市场研究年度报告</dc:title>
  <cp:keywords>2008-2009年中国网络游戏市场研究年度报告</cp:keywords>
  <dc:description>2008-2009年中国网络游戏市场研究年度报告</dc:description>
</cp:coreProperties>
</file>