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a73d0794d4553" w:history="1">
              <w:r>
                <w:rPr>
                  <w:rStyle w:val="Hyperlink"/>
                </w:rPr>
                <w:t>2008-2009年中国软件市场研究年度总报告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a73d0794d4553" w:history="1">
              <w:r>
                <w:rPr>
                  <w:rStyle w:val="Hyperlink"/>
                </w:rPr>
                <w:t>2008-2009年中国软件市场研究年度总报告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a73d0794d4553" w:history="1">
                <w:r>
                  <w:rPr>
                    <w:rStyle w:val="Hyperlink"/>
                  </w:rPr>
                  <w:t>https://www.20087.com/2009-01/R_2008_2009ruanjianshichangyanjiuniand921BaoGao.html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产业是现代信息技术的核心组成部分，涵盖了从操作系统、办公套件到各类专业应用的广泛领域。近年来，随着云计算和大数据技术的发展，软件即服务（SaaS）模式迅速崛起，为企业提供了灵活且成本效益高的解决方案。此外，人工智能（AI）和机器学习（ML）技术的应用使得软件功能更加智能，能够处理复杂的数据分析任务，提高了决策效率。开源软件社区的繁荣也为创新和技术进步提供了强大的支持，促进了跨行业协作与知识共享。</w:t>
      </w:r>
      <w:r>
        <w:rPr>
          <w:rFonts w:hint="eastAsia"/>
        </w:rPr>
        <w:br/>
      </w:r>
      <w:r>
        <w:rPr>
          <w:rFonts w:hint="eastAsia"/>
        </w:rPr>
        <w:t>　　未来，软件行业将继续向智能化、自动化方向发展。一方面，边缘计算和物联网（IoT）技术的进步将推动软件在更多设备上的部署，实现更高效的数据处理和实时响应能力。另一方面，随着网络安全威胁的增加，开发更加安全可靠的软件系统将成为重中之重。同时，通过集成区块链技术，可以提高数据透明度和安全性，为金融、医疗等敏感领域提供更强的保障。这些趋势不仅将提升用户体验，还将促进整个行业的持续创新和发展。</w:t>
      </w:r>
      <w:r>
        <w:rPr>
          <w:rFonts w:hint="eastAsia"/>
        </w:rPr>
        <w:br/>
      </w:r>
      <w:r>
        <w:rPr>
          <w:rFonts w:hint="eastAsia"/>
        </w:rPr>
        <w:t>　　目前我国经济因国际金融危机而出现增长放缓，这将对企业在信息技术上的投入带来宏观的不利影响，但因国家将“信息化和工业化融合”战略作为推进创新国家建设的重要环节和重要任务，并将通过所得税返免、安排专项资金等方式鼓励企业进行IT改造。这对于IT行业来说是发展的契机。另外 “农村信息化战略”也是拉动IT行业市场需求的关键。 国家已经出台的刺激经济十大举措及4万亿资金，将在交通、医疗卫生、文化教育、生态环境等行业加大投入，并带来信息化投入的契机，软件企业应适时调整市场策略，趋利避害抓住市场机会。为了持续发展，软件企业要制订长期发展战略，做好企业自身的资源优化，包括现金流的保证、人员和管理的优化调整等，在继续保持原有市场优势地位的情况下，积极的向新兴市场转移，以寻找新的市场和增长点。 面对市场的变革和机会，《</w:t>
      </w:r>
      <w:hyperlink r:id="R3d7a73d0794d4553" w:history="1">
        <w:r>
          <w:rPr>
            <w:rStyle w:val="Hyperlink"/>
          </w:rPr>
          <w:t>2008-2009年中国软件市场研究年度总报告</w:t>
        </w:r>
      </w:hyperlink>
      <w:r>
        <w:rPr>
          <w:rFonts w:hint="eastAsia"/>
        </w:rPr>
        <w:t>》，将帮助业界厂商、投资者、产业人士更精确地把握中国软件市场发展规律、更深入地梳理应用价值迁移轨迹。？ 更加深入、翔实的市场研究数据。基于重点厂商2008年在产品、服务、渠道、市场等方面战略的深度研究，提供对产品结构、区域、垂直与平行、流通渠道等多个角度市场变化的生动描绘，清晰发展方向。 ？ 更加全面、深刻的品牌竞争分析。除了从细分市场格局、竞争策略、SWOT分析等多个维度总结企业表现，并分析国内外厂商在新一轮竞争中的机遇和挑战。？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二、2008年中国软件市场概述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三、2009-2011年中国软件市场发展预测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2009-2011年中国软件市场规模预测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四、2009-2011年中国软件市场趋势分析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平台软件市场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2、细分产品结构</w:t>
      </w:r>
      <w:r>
        <w:rPr>
          <w:rFonts w:hint="eastAsia"/>
        </w:rPr>
        <w:br/>
      </w:r>
      <w:r>
        <w:rPr>
          <w:rFonts w:hint="eastAsia"/>
        </w:rPr>
        <w:t>　　（二） 中间件软件市场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2、细分产品结构</w:t>
      </w:r>
      <w:r>
        <w:rPr>
          <w:rFonts w:hint="eastAsia"/>
        </w:rPr>
        <w:br/>
      </w:r>
      <w:r>
        <w:rPr>
          <w:rFonts w:hint="eastAsia"/>
        </w:rPr>
        <w:t>　　（三） 应用软件市场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2、细分产品结构</w:t>
      </w:r>
      <w:r>
        <w:rPr>
          <w:rFonts w:hint="eastAsia"/>
        </w:rPr>
        <w:br/>
      </w:r>
      <w:r>
        <w:rPr>
          <w:rFonts w:hint="eastAsia"/>
        </w:rPr>
        <w:t>　　（四） 信息安全产品市场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2、细分产品结构</w:t>
      </w:r>
      <w:r>
        <w:rPr>
          <w:rFonts w:hint="eastAsia"/>
        </w:rPr>
        <w:br/>
      </w:r>
      <w:r>
        <w:rPr>
          <w:rFonts w:hint="eastAsia"/>
        </w:rPr>
        <w:t>　　六、中国软件市场竞争分析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1、微软</w:t>
      </w:r>
      <w:r>
        <w:rPr>
          <w:rFonts w:hint="eastAsia"/>
        </w:rPr>
        <w:br/>
      </w:r>
      <w:r>
        <w:rPr>
          <w:rFonts w:hint="eastAsia"/>
        </w:rPr>
        <w:t>　　2、.……</w:t>
      </w:r>
      <w:r>
        <w:rPr>
          <w:rFonts w:hint="eastAsia"/>
        </w:rPr>
        <w:br/>
      </w:r>
      <w:r>
        <w:rPr>
          <w:rFonts w:hint="eastAsia"/>
        </w:rPr>
        <w:t>　　七、中国软件市场用户需求研究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2005-2008年全球软件市场总量及增长</w:t>
      </w:r>
      <w:r>
        <w:rPr>
          <w:rFonts w:hint="eastAsia"/>
        </w:rPr>
        <w:br/>
      </w:r>
      <w:r>
        <w:rPr>
          <w:rFonts w:hint="eastAsia"/>
        </w:rPr>
        <w:t>　　2008年中国软件市场销售额及增长</w:t>
      </w:r>
      <w:r>
        <w:rPr>
          <w:rFonts w:hint="eastAsia"/>
        </w:rPr>
        <w:br/>
      </w:r>
      <w:r>
        <w:rPr>
          <w:rFonts w:hint="eastAsia"/>
        </w:rPr>
        <w:t>　　2008年中国软件市场产品结构及增长</w:t>
      </w:r>
      <w:r>
        <w:rPr>
          <w:rFonts w:hint="eastAsia"/>
        </w:rPr>
        <w:br/>
      </w:r>
      <w:r>
        <w:rPr>
          <w:rFonts w:hint="eastAsia"/>
        </w:rPr>
        <w:t>　　2008年中国软件垂直市场销售额及增长</w:t>
      </w:r>
      <w:r>
        <w:rPr>
          <w:rFonts w:hint="eastAsia"/>
        </w:rPr>
        <w:br/>
      </w:r>
      <w:r>
        <w:rPr>
          <w:rFonts w:hint="eastAsia"/>
        </w:rPr>
        <w:t>　　2008年中国软件平行市场销售额及增长</w:t>
      </w:r>
      <w:r>
        <w:rPr>
          <w:rFonts w:hint="eastAsia"/>
        </w:rPr>
        <w:br/>
      </w:r>
      <w:r>
        <w:rPr>
          <w:rFonts w:hint="eastAsia"/>
        </w:rPr>
        <w:t>　　2008年中国软件区域市场销售额及增长</w:t>
      </w:r>
      <w:r>
        <w:rPr>
          <w:rFonts w:hint="eastAsia"/>
        </w:rPr>
        <w:br/>
      </w:r>
      <w:r>
        <w:rPr>
          <w:rFonts w:hint="eastAsia"/>
        </w:rPr>
        <w:t>　　2008年中国软件市场品牌结构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2008年全球软件市场结构</w:t>
      </w:r>
      <w:r>
        <w:rPr>
          <w:rFonts w:hint="eastAsia"/>
        </w:rPr>
        <w:br/>
      </w:r>
      <w:r>
        <w:rPr>
          <w:rFonts w:hint="eastAsia"/>
        </w:rPr>
        <w:t>　　2005-2008年中国软件市场销售额及增长</w:t>
      </w:r>
      <w:r>
        <w:rPr>
          <w:rFonts w:hint="eastAsia"/>
        </w:rPr>
        <w:br/>
      </w:r>
      <w:r>
        <w:rPr>
          <w:rFonts w:hint="eastAsia"/>
        </w:rPr>
        <w:t>　　2008年中国软件市场季度销售额及增长</w:t>
      </w:r>
      <w:r>
        <w:rPr>
          <w:rFonts w:hint="eastAsia"/>
        </w:rPr>
        <w:br/>
      </w:r>
      <w:r>
        <w:rPr>
          <w:rFonts w:hint="eastAsia"/>
        </w:rPr>
        <w:t>　　2007-2008年中国软件市场产品结构及变化</w:t>
      </w:r>
      <w:r>
        <w:rPr>
          <w:rFonts w:hint="eastAsia"/>
        </w:rPr>
        <w:br/>
      </w:r>
      <w:r>
        <w:rPr>
          <w:rFonts w:hint="eastAsia"/>
        </w:rPr>
        <w:t>　　2007-2008年中国软件垂直市场结构及变化</w:t>
      </w:r>
      <w:r>
        <w:rPr>
          <w:rFonts w:hint="eastAsia"/>
        </w:rPr>
        <w:br/>
      </w:r>
      <w:r>
        <w:rPr>
          <w:rFonts w:hint="eastAsia"/>
        </w:rPr>
        <w:t>　　2007-2008年中国软件平行市场结构及变化</w:t>
      </w:r>
      <w:r>
        <w:rPr>
          <w:rFonts w:hint="eastAsia"/>
        </w:rPr>
        <w:br/>
      </w:r>
      <w:r>
        <w:rPr>
          <w:rFonts w:hint="eastAsia"/>
        </w:rPr>
        <w:t>　　2007-2008年中国软件区域市场结构及变化</w:t>
      </w:r>
      <w:r>
        <w:rPr>
          <w:rFonts w:hint="eastAsia"/>
        </w:rPr>
        <w:br/>
      </w:r>
      <w:r>
        <w:rPr>
          <w:rFonts w:hint="eastAsia"/>
        </w:rPr>
        <w:t>　　2009-2011年中国软件市场产品结构预测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a73d0794d4553" w:history="1">
        <w:r>
          <w:rPr>
            <w:rStyle w:val="Hyperlink"/>
          </w:rPr>
          <w:t>2008-2009年中国软件市场研究年度总报告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a73d0794d4553" w:history="1">
        <w:r>
          <w:rPr>
            <w:rStyle w:val="Hyperlink"/>
          </w:rPr>
          <w:t>https://www.20087.com/2009-01/R_2008_2009ruanjianshichangyanjiuniand921BaoGao.html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4003c4ca545dd" w:history="1">
      <w:r>
        <w:rPr>
          <w:rStyle w:val="Hyperlink"/>
        </w:rPr>
        <w:t>2008-2009年中国软件市场研究年度总报告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ruanjianshichangyanjiuniand921BaoGao.html" TargetMode="External" Id="R3d7a73d0794d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ruanjianshichangyanjiuniand921BaoGao.html" TargetMode="External" Id="R9d14003c4ca5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2009-01-06T07:02:00Z</dcterms:created>
  <dcterms:modified xsi:type="dcterms:W3CDTF">2009-01-06T08:02:00Z</dcterms:modified>
  <dc:subject>2008-2009年中国软件市场研究年度总报告</dc:subject>
  <dc:title>2008-2009年中国软件市场研究年度总报告</dc:title>
  <cp:keywords>2008-2009年中国软件市场研究年度总报告</cp:keywords>
  <dc:description>2008-2009年中国软件市场研究年度总报告</dc:description>
</cp:coreProperties>
</file>