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ad0d0291a42b8" w:history="1">
              <w:r>
                <w:rPr>
                  <w:rStyle w:val="Hyperlink"/>
                </w:rPr>
                <w:t>2008-2009年中国连锁零售业IT应用市场研究年度报告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ad0d0291a42b8" w:history="1">
              <w:r>
                <w:rPr>
                  <w:rStyle w:val="Hyperlink"/>
                </w:rPr>
                <w:t>2008-2009年中国连锁零售业IT应用市场研究年度报告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fad0d0291a42b8" w:history="1">
                <w:r>
                  <w:rPr>
                    <w:rStyle w:val="Hyperlink"/>
                  </w:rPr>
                  <w:t>https://www.20087.com/2009-01/R_2008_2009liansuolingshouyeyingyongshBaoGao.html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消费品总额每个季度均保持了16％以上的增长，消费需求保持较快增长，消费者信心指数创近三年来新高，消费结构不断升级，消费对经济的贡献率有所提高。随着市场竞争加剧，连锁零售行业内店铺数量的总体增长速度将放缓，采用连锁零售经营模式实现规模化发展继续成为企业竞争能力和扩张能力的主要方式。政府近年来已经开始采取多种措施，促进居民消费增长。这些措施包括，调整国民收入分配格局，大力发展消费信贷，政府财政大力转移支付等。 信息化是今年连锁零售企业最为关注的话题，随着规模的扩大，供需关系管理能力需要不断提升，利用现代信息化技术塑造并提高企业核心竞争力就成了当务之急。连锁零售企业提升竞争能力，自身的内部管理如人力资源、货品供应链的维护与管理、物流的不断改进等至关重要，信息化已经成为现代零售业核心竞争力的重要标志，对于零售业来说，信息化已经不是可有可无的自愿参与的“游戏”，而是演变成为了必不可少的工具。 针对连锁零售企业面临的政策环境、IT应用现状和发展趋势、厂商竞争格局及未来市场机会和热点，《</w:t>
      </w:r>
      <w:hyperlink r:id="R76fad0d0291a42b8" w:history="1">
        <w:r>
          <w:rPr>
            <w:rStyle w:val="Hyperlink"/>
          </w:rPr>
          <w:t>2008-2009年中国连锁零售业IT应用市场研究年度报告</w:t>
        </w:r>
      </w:hyperlink>
      <w:r>
        <w:rPr>
          <w:rFonts w:hint="eastAsia"/>
        </w:rPr>
        <w:t>》，将帮助业界厂商、投资者、产业人士更精确地把握中国连锁零售业IT应用发展规律、更深入地梳理应用价值迁移轨迹。 深入、翔实的市场研究数据。基于重点厂商重点产品型号的深度研究，提供对产品结构、价格段、区域与省市、城市层级、垂直与平行、流通渠道等多个角度市场变化的生动描绘，清晰发展方向。 全面、深刻的品牌竞争分析。从细分市场格局、竞争策略、SWOT分析等多个维度总结企业表现，评点市场成功要素，区隔领导者、挑战者等四象限归属。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一、2008年中国连锁零售业IT应用市场发展环境</w:t>
      </w:r>
      <w:r>
        <w:rPr>
          <w:rFonts w:hint="eastAsia"/>
        </w:rPr>
        <w:br/>
      </w:r>
      <w:r>
        <w:rPr>
          <w:rFonts w:hint="eastAsia"/>
        </w:rPr>
        <w:t>　　（一） 行业政策环境及其对IT应用影响</w:t>
      </w:r>
      <w:r>
        <w:rPr>
          <w:rFonts w:hint="eastAsia"/>
        </w:rPr>
        <w:br/>
      </w:r>
      <w:r>
        <w:rPr>
          <w:rFonts w:hint="eastAsia"/>
        </w:rPr>
        <w:t>　　（二） 行业发展与竞争及其对IT应用影响</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二、2008年中国连锁零售业IT投资概况</w:t>
      </w:r>
      <w:r>
        <w:rPr>
          <w:rFonts w:hint="eastAsia"/>
        </w:rPr>
        <w:br/>
      </w:r>
      <w:r>
        <w:rPr>
          <w:rFonts w:hint="eastAsia"/>
        </w:rPr>
        <w:t>　　（一） 总体投资规模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3、按用户类型投资分布</w:t>
      </w:r>
      <w:r>
        <w:rPr>
          <w:rFonts w:hint="eastAsia"/>
        </w:rPr>
        <w:br/>
      </w:r>
      <w:r>
        <w:rPr>
          <w:rFonts w:hint="eastAsia"/>
        </w:rPr>
        <w:t>　　（三） 投资重点</w:t>
      </w:r>
      <w:r>
        <w:rPr>
          <w:rFonts w:hint="eastAsia"/>
        </w:rPr>
        <w:br/>
      </w:r>
      <w:r>
        <w:rPr>
          <w:rFonts w:hint="eastAsia"/>
        </w:rPr>
        <w:t>　　三、2008年中国连锁零售业IT产品应用分析</w:t>
      </w:r>
      <w:r>
        <w:rPr>
          <w:rFonts w:hint="eastAsia"/>
        </w:rPr>
        <w:br/>
      </w:r>
      <w:r>
        <w:rPr>
          <w:rFonts w:hint="eastAsia"/>
        </w:rPr>
        <w:t>　　（一） 硬件产品应用状况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（二） 软件产品应用状况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四、2008年中国连锁零售业IT解决方案应用分析</w:t>
      </w:r>
      <w:r>
        <w:rPr>
          <w:rFonts w:hint="eastAsia"/>
        </w:rPr>
        <w:br/>
      </w:r>
      <w:r>
        <w:rPr>
          <w:rFonts w:hint="eastAsia"/>
        </w:rPr>
        <w:t>　　（一） 解决方案评价体系</w:t>
      </w:r>
      <w:r>
        <w:rPr>
          <w:rFonts w:hint="eastAsia"/>
        </w:rPr>
        <w:br/>
      </w:r>
      <w:r>
        <w:rPr>
          <w:rFonts w:hint="eastAsia"/>
        </w:rPr>
        <w:t>　　（二） ERP系统应用状况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（三） SCM系统应用现状</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（四） 销售终端管理系统</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五、2009－2011年中国连锁零售业IT应用市场需求</w:t>
      </w:r>
      <w:r>
        <w:rPr>
          <w:rFonts w:hint="eastAsia"/>
        </w:rPr>
        <w:br/>
      </w:r>
      <w:r>
        <w:rPr>
          <w:rFonts w:hint="eastAsia"/>
        </w:rPr>
        <w:t>　　（一） 需求影响因素</w:t>
      </w:r>
      <w:r>
        <w:rPr>
          <w:rFonts w:hint="eastAsia"/>
        </w:rPr>
        <w:br/>
      </w:r>
      <w:r>
        <w:rPr>
          <w:rFonts w:hint="eastAsia"/>
        </w:rPr>
        <w:t>　　（二） 整体需求</w:t>
      </w:r>
      <w:r>
        <w:rPr>
          <w:rFonts w:hint="eastAsia"/>
        </w:rPr>
        <w:br/>
      </w:r>
      <w:r>
        <w:rPr>
          <w:rFonts w:hint="eastAsia"/>
        </w:rPr>
        <w:t>　　（三） 细分市场需求</w:t>
      </w:r>
      <w:r>
        <w:rPr>
          <w:rFonts w:hint="eastAsia"/>
        </w:rPr>
        <w:br/>
      </w:r>
      <w:r>
        <w:rPr>
          <w:rFonts w:hint="eastAsia"/>
        </w:rPr>
        <w:t>　　六、2009－2011年中国连锁零售业IT应用投资预测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七、建议</w:t>
      </w:r>
      <w:r>
        <w:rPr>
          <w:rFonts w:hint="eastAsia"/>
        </w:rPr>
        <w:br/>
      </w:r>
      <w:r>
        <w:rPr>
          <w:rFonts w:hint="eastAsia"/>
        </w:rPr>
        <w:t>　　（一） 对硬件厂商的建议</w:t>
      </w:r>
      <w:r>
        <w:rPr>
          <w:rFonts w:hint="eastAsia"/>
        </w:rPr>
        <w:br/>
      </w:r>
      <w:r>
        <w:rPr>
          <w:rFonts w:hint="eastAsia"/>
        </w:rPr>
        <w:t>　　（二） 对软件厂商的建议</w:t>
      </w:r>
      <w:r>
        <w:rPr>
          <w:rFonts w:hint="eastAsia"/>
        </w:rPr>
        <w:br/>
      </w:r>
      <w:r>
        <w:rPr>
          <w:rFonts w:hint="eastAsia"/>
        </w:rPr>
        <w:t>　　表目录</w:t>
      </w:r>
      <w:r>
        <w:rPr>
          <w:rFonts w:hint="eastAsia"/>
        </w:rPr>
        <w:br/>
      </w:r>
      <w:r>
        <w:rPr>
          <w:rFonts w:hint="eastAsia"/>
        </w:rPr>
        <w:t>　　表1 全球250强零售商前20名进入中国内地市场名单</w:t>
      </w:r>
      <w:r>
        <w:rPr>
          <w:rFonts w:hint="eastAsia"/>
        </w:rPr>
        <w:br/>
      </w:r>
      <w:r>
        <w:rPr>
          <w:rFonts w:hint="eastAsia"/>
        </w:rPr>
        <w:t>　　表2 2005－2008年限额以上连锁零售业基本情况</w:t>
      </w:r>
      <w:r>
        <w:rPr>
          <w:rFonts w:hint="eastAsia"/>
        </w:rPr>
        <w:br/>
      </w:r>
      <w:r>
        <w:rPr>
          <w:rFonts w:hint="eastAsia"/>
        </w:rPr>
        <w:t>　　表3 2008年中国连锁零售业IT市场及发展状况</w:t>
      </w:r>
      <w:r>
        <w:rPr>
          <w:rFonts w:hint="eastAsia"/>
        </w:rPr>
        <w:br/>
      </w:r>
      <w:r>
        <w:rPr>
          <w:rFonts w:hint="eastAsia"/>
        </w:rPr>
        <w:t>　　表4　中国连锁零售业IT解决方案评价指标体系</w:t>
      </w:r>
      <w:r>
        <w:rPr>
          <w:rFonts w:hint="eastAsia"/>
        </w:rPr>
        <w:br/>
      </w:r>
      <w:r>
        <w:rPr>
          <w:rFonts w:hint="eastAsia"/>
        </w:rPr>
        <w:t>　　表5 中国连锁零售业ERP系统解决方案主要提供商发展策略及典型客户</w:t>
      </w:r>
      <w:r>
        <w:rPr>
          <w:rFonts w:hint="eastAsia"/>
        </w:rPr>
        <w:br/>
      </w:r>
      <w:r>
        <w:rPr>
          <w:rFonts w:hint="eastAsia"/>
        </w:rPr>
        <w:t>　　表6 中国连锁零售业SCM系统解决方案主要提供商发展策略及典型客户</w:t>
      </w:r>
      <w:r>
        <w:rPr>
          <w:rFonts w:hint="eastAsia"/>
        </w:rPr>
        <w:br/>
      </w:r>
      <w:r>
        <w:rPr>
          <w:rFonts w:hint="eastAsia"/>
        </w:rPr>
        <w:t>　　表7 中国连锁零售业POS系统解决方案主要提供商发展策略及典型客户</w:t>
      </w:r>
      <w:r>
        <w:rPr>
          <w:rFonts w:hint="eastAsia"/>
        </w:rPr>
        <w:br/>
      </w:r>
      <w:r>
        <w:rPr>
          <w:rFonts w:hint="eastAsia"/>
        </w:rPr>
        <w:t>　　图目录</w:t>
      </w:r>
      <w:r>
        <w:rPr>
          <w:rFonts w:hint="eastAsia"/>
        </w:rPr>
        <w:br/>
      </w:r>
      <w:r>
        <w:rPr>
          <w:rFonts w:hint="eastAsia"/>
        </w:rPr>
        <w:t>　　图1 2008年中国连锁零售业各业态销售额比例</w:t>
      </w:r>
      <w:r>
        <w:rPr>
          <w:rFonts w:hint="eastAsia"/>
        </w:rPr>
        <w:br/>
      </w:r>
      <w:r>
        <w:rPr>
          <w:rFonts w:hint="eastAsia"/>
        </w:rPr>
        <w:t>　　图2 2008年中国连锁零售业IT应用市场规模</w:t>
      </w:r>
      <w:r>
        <w:rPr>
          <w:rFonts w:hint="eastAsia"/>
        </w:rPr>
        <w:br/>
      </w:r>
      <w:r>
        <w:rPr>
          <w:rFonts w:hint="eastAsia"/>
        </w:rPr>
        <w:t>　　图3 2008年中国连锁零售业IT市场及发展状况</w:t>
      </w:r>
      <w:r>
        <w:rPr>
          <w:rFonts w:hint="eastAsia"/>
        </w:rPr>
        <w:br/>
      </w:r>
      <w:r>
        <w:rPr>
          <w:rFonts w:hint="eastAsia"/>
        </w:rPr>
        <w:t>　　图4 2008年中国连锁零售业IT市场投资结构分布</w:t>
      </w:r>
      <w:r>
        <w:rPr>
          <w:rFonts w:hint="eastAsia"/>
        </w:rPr>
        <w:br/>
      </w:r>
      <w:r>
        <w:rPr>
          <w:rFonts w:hint="eastAsia"/>
        </w:rPr>
        <w:t>　　图5 2008年中国连锁零售业IT投资区域结构分析</w:t>
      </w:r>
      <w:r>
        <w:rPr>
          <w:rFonts w:hint="eastAsia"/>
        </w:rPr>
        <w:br/>
      </w:r>
      <w:r>
        <w:rPr>
          <w:rFonts w:hint="eastAsia"/>
        </w:rPr>
        <w:t>　　图6 2008年中国连锁零售业用户IT投资分布</w:t>
      </w:r>
      <w:r>
        <w:rPr>
          <w:rFonts w:hint="eastAsia"/>
        </w:rPr>
        <w:br/>
      </w:r>
      <w:r>
        <w:rPr>
          <w:rFonts w:hint="eastAsia"/>
        </w:rPr>
        <w:t>　　图7 2008年中国连锁零售业IT应用主要硬件产品采购情况</w:t>
      </w:r>
      <w:r>
        <w:rPr>
          <w:rFonts w:hint="eastAsia"/>
        </w:rPr>
        <w:br/>
      </w:r>
      <w:r>
        <w:rPr>
          <w:rFonts w:hint="eastAsia"/>
        </w:rPr>
        <w:t>　　图8 2008年中国连锁零售业台式PC品牌市场分布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ad0d0291a42b8" w:history="1">
        <w:r>
          <w:rPr>
            <w:rStyle w:val="Hyperlink"/>
          </w:rPr>
          <w:t>2008-2009年中国连锁零售业IT应用市场研究年度报告</w:t>
        </w:r>
      </w:hyperlink>
      <w:r>
        <w:rPr>
          <w:color w:val="C00000"/>
        </w:rPr>
        <w:t>》，报告编号：</w:t>
      </w:r>
      <w:r>
        <w:rPr>
          <w:rFonts w:hint="eastAsia"/>
          <w:color w:val="C00000"/>
        </w:rPr>
        <w:t>0255657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fad0d0291a42b8" w:history="1">
        <w:r>
          <w:rPr>
            <w:rStyle w:val="Hyperlink"/>
          </w:rPr>
          <w:t>https://www.20087.com/2009-01/R_2008_2009liansuolingshouyeyingyongshBaoGao.html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1e2573c00431b" w:history="1">
      <w:r>
        <w:rPr>
          <w:rStyle w:val="Hyperlink"/>
        </w:rPr>
        <w:t>2008-2009年中国连锁零售业IT应用市场研究年度报告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liansuolingshouyeyingyongshBaoGao.html" TargetMode="External" Id="R76fad0d0291a42b8" /></Relationships>
</file>

<file path=word/_rels/header2.xml.rels>&#65279;<?xml version="1.0" encoding="utf-8"?><Relationships xmlns="http://schemas.openxmlformats.org/package/2006/relationships"><Relationship Type="http://schemas.openxmlformats.org/officeDocument/2006/relationships/hyperlink" Target="https://www.20087.com/2009-01/R_2008_2009liansuolingshouyeyingyongshBaoGao.html" TargetMode="External" Id="R5bc1e2573c00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2009-01-13T02:27:00Z</dcterms:created>
  <dcterms:modified xsi:type="dcterms:W3CDTF">2009-01-13T03:27:00Z</dcterms:modified>
  <dc:subject>2008-2009年中国连锁零售业IT应用市场研究年度报告</dc:subject>
  <dc:title>2008-2009年中国连锁零售业IT应用市场研究年度报告</dc:title>
  <cp:keywords>2008-2009年中国连锁零售业IT应用市场研究年度报告</cp:keywords>
  <dc:description>2008-2009年中国连锁零售业IT应用市场研究年度报告</dc:description>
</cp:coreProperties>
</file>