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8db61a5c477a" w:history="1">
              <w:r>
                <w:rPr>
                  <w:rStyle w:val="Hyperlink"/>
                </w:rPr>
                <w:t>2008-2009年中国速冻食品行业及领先企业经济运行研究报告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8db61a5c477a" w:history="1">
              <w:r>
                <w:rPr>
                  <w:rStyle w:val="Hyperlink"/>
                </w:rPr>
                <w:t>2008-2009年中国速冻食品行业及领先企业经济运行研究报告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78db61a5c477a" w:history="1">
                <w:r>
                  <w:rPr>
                    <w:rStyle w:val="Hyperlink"/>
                  </w:rPr>
                  <w:t>https://www.20087.com/2009-01/R_2008_2009sudongshipinjilingxianqiyejBaoGao.html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278db61a5c477a" w:history="1">
        <w:r>
          <w:rPr>
            <w:rStyle w:val="Hyperlink"/>
          </w:rPr>
          <w:t>2008-2009年中国速冻食品行业及领先企业经济运行研究报告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速冻食品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速冻食品产业链及价值链研究</w:t>
      </w:r>
      <w:r>
        <w:rPr>
          <w:rFonts w:hint="eastAsia"/>
        </w:rPr>
        <w:br/>
      </w:r>
      <w:r>
        <w:rPr>
          <w:rFonts w:hint="eastAsia"/>
        </w:rPr>
        <w:t>　　第一节 速冻食品产业链及价值链分布研究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品牌集成商</w:t>
      </w:r>
      <w:r>
        <w:rPr>
          <w:rFonts w:hint="eastAsia"/>
        </w:rPr>
        <w:br/>
      </w:r>
      <w:r>
        <w:rPr>
          <w:rFonts w:hint="eastAsia"/>
        </w:rPr>
        <w:t>　　第三节 OEM/ODM/OBM</w:t>
      </w:r>
      <w:r>
        <w:rPr>
          <w:rFonts w:hint="eastAsia"/>
        </w:rPr>
        <w:br/>
      </w:r>
      <w:r>
        <w:rPr>
          <w:rFonts w:hint="eastAsia"/>
        </w:rPr>
        <w:t>　　第四节 经销代理渠道</w:t>
      </w:r>
      <w:r>
        <w:rPr>
          <w:rFonts w:hint="eastAsia"/>
        </w:rPr>
        <w:br/>
      </w:r>
      <w:r>
        <w:rPr>
          <w:rFonts w:hint="eastAsia"/>
        </w:rPr>
        <w:t>　　第五节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速冻食品行业经济运行总体研究</w:t>
      </w:r>
      <w:r>
        <w:rPr>
          <w:rFonts w:hint="eastAsia"/>
        </w:rPr>
        <w:br/>
      </w:r>
      <w:r>
        <w:rPr>
          <w:rFonts w:hint="eastAsia"/>
        </w:rPr>
        <w:t>　　第一节 速冻食品业的行业经济运行概况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速冻食品业产销规模</w:t>
      </w:r>
      <w:r>
        <w:rPr>
          <w:rFonts w:hint="eastAsia"/>
        </w:rPr>
        <w:br/>
      </w:r>
      <w:r>
        <w:rPr>
          <w:rFonts w:hint="eastAsia"/>
        </w:rPr>
        <w:t>　　　　一、2005-2008年速冻食品业的生产状况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二、2005-2008年中国速冻食品业产销总量规模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三、2005-2008年中国速冻食品业产销地区结构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四、2005-2008年中国速冻食品业产销企业规模结构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五、2005-2008年速冻食品领先企业的产销规模</w:t>
      </w:r>
      <w:r>
        <w:rPr>
          <w:rFonts w:hint="eastAsia"/>
        </w:rPr>
        <w:br/>
      </w:r>
      <w:r>
        <w:rPr>
          <w:rFonts w:hint="eastAsia"/>
        </w:rPr>
        <w:t>　　第三节 速冻食品业偿债能力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一、2005-2008年中国速冻食品业流动比率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二、2005-2008年中国速冻食品业速动比率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三、2005-2008年中国速冻食品业资产负债率</w:t>
      </w:r>
      <w:r>
        <w:rPr>
          <w:rFonts w:hint="eastAsia"/>
        </w:rPr>
        <w:br/>
      </w:r>
      <w:r>
        <w:rPr>
          <w:rFonts w:hint="eastAsia"/>
        </w:rPr>
        <w:t>　　第四节 速冻食品业运营能力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速冻食品业人均水平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速冻食品业成本结构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速冻食品业盈利能力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速冻食品业发展能力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速冻食品行业大中小企业分布对比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速冻食品行业大中小企业偿债能力对比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速冻食品行业大中小企业盈利能力对比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速冻食品行业大中小企业发展能力对比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速冻食品行业大中小企业运营能力对比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速冻食品行业大中小企业人均水平对比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速冻食品行业所有制结构对比</w:t>
      </w:r>
      <w:r>
        <w:rPr>
          <w:rFonts w:hint="eastAsia"/>
        </w:rPr>
        <w:br/>
      </w:r>
      <w:r>
        <w:rPr>
          <w:rFonts w:hint="eastAsia"/>
        </w:rPr>
        <w:t>　　第二节 速冻食品行业不同所有制企业偿债能力对比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速冻食品行业不同所有制企业盈利能力对比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速冻食品行业不同所有制企业发展能力对比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速冻食品行业不同所有制企业运营能力对比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速冻食品行业不同所有制企业人均水平对比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速冻食品行业地区经济运行研究</w:t>
      </w:r>
      <w:r>
        <w:rPr>
          <w:rFonts w:hint="eastAsia"/>
        </w:rPr>
        <w:br/>
      </w:r>
      <w:r>
        <w:rPr>
          <w:rFonts w:hint="eastAsia"/>
        </w:rPr>
        <w:t>　　第一节 速冻食品行业地区结构对比</w:t>
      </w:r>
      <w:r>
        <w:rPr>
          <w:rFonts w:hint="eastAsia"/>
        </w:rPr>
        <w:br/>
      </w:r>
      <w:r>
        <w:rPr>
          <w:rFonts w:hint="eastAsia"/>
        </w:rPr>
        <w:t>　　第二节 速冻食品行业不同地区企业偿债能力对比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速冻食品行业不同地区企业盈利能力对比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速冻食品行业不同地区企业发展能力对比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速冻食品行业不同地区企业运营能力对比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速冻食品行业不同地区企业人均水平对比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速冻食品行业国内领先企业研究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第四节 莱阳恒明食品有限公司</w:t>
      </w:r>
      <w:r>
        <w:rPr>
          <w:rFonts w:hint="eastAsia"/>
        </w:rPr>
        <w:br/>
      </w:r>
      <w:r>
        <w:rPr>
          <w:rFonts w:hint="eastAsia"/>
        </w:rPr>
        <w:t>　　第五节 福建海壹食品饮料有限公司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新经济形势下的速冻食品行业影响因素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新经济形势下的速冻食品行业SWOT分析</w:t>
      </w:r>
      <w:r>
        <w:rPr>
          <w:rFonts w:hint="eastAsia"/>
        </w:rPr>
        <w:br/>
      </w:r>
      <w:r>
        <w:rPr>
          <w:rFonts w:hint="eastAsia"/>
        </w:rPr>
        <w:t>　　第三节 速冻食品行业发展机会深度分析</w:t>
      </w:r>
      <w:r>
        <w:rPr>
          <w:rFonts w:hint="eastAsia"/>
        </w:rPr>
        <w:br/>
      </w:r>
      <w:r>
        <w:rPr>
          <w:rFonts w:hint="eastAsia"/>
        </w:rPr>
        <w:t>　　第四节 速冻食品行业发展风险深度分析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中智-林－战略建议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8db61a5c477a" w:history="1">
        <w:r>
          <w:rPr>
            <w:rStyle w:val="Hyperlink"/>
          </w:rPr>
          <w:t>2008-2009年中国速冻食品行业及领先企业经济运行研究报告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78db61a5c477a" w:history="1">
        <w:r>
          <w:rPr>
            <w:rStyle w:val="Hyperlink"/>
          </w:rPr>
          <w:t>https://www.20087.com/2009-01/R_2008_2009sudongshipinjilingxianqiyejBaoGao.html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f0656467a42e6" w:history="1">
      <w:r>
        <w:rPr>
          <w:rStyle w:val="Hyperlink"/>
        </w:rPr>
        <w:t>2008-2009年中国速冻食品行业及领先企业经济运行研究报告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udongshipinjilingxianqiyejBaoGao.html" TargetMode="External" Id="R64278db61a5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udongshipinjilingxianqiyejBaoGao.html" TargetMode="External" Id="Rc18f0656467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2009-01-13T04:14:00Z</dcterms:created>
  <dcterms:modified xsi:type="dcterms:W3CDTF">2009-01-13T05:14:00Z</dcterms:modified>
  <dc:subject>2008-2009年中国速冻食品行业及领先企业经济运行研究报告</dc:subject>
  <dc:title>2008-2009年中国速冻食品行业及领先企业经济运行研究报告</dc:title>
  <cp:keywords>2008-2009年中国速冻食品行业及领先企业经济运行研究报告</cp:keywords>
  <dc:description>2008-2009年中国速冻食品行业及领先企业经济运行研究报告</dc:description>
</cp:coreProperties>
</file>