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f1824350243de" w:history="1">
              <w:r>
                <w:rPr>
                  <w:rStyle w:val="Hyperlink"/>
                </w:rPr>
                <w:t>2008-2009年中国银行业信息化发展研究年度报告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f1824350243de" w:history="1">
              <w:r>
                <w:rPr>
                  <w:rStyle w:val="Hyperlink"/>
                </w:rPr>
                <w:t>2008-2009年中国银行业信息化发展研究年度报告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f1824350243de" w:history="1">
                <w:r>
                  <w:rPr>
                    <w:rStyle w:val="Hyperlink"/>
                  </w:rPr>
                  <w:t>https://www.20087.com/2009-01/R_2008_2009yinxinxihuafazhanyanjiunianBaoGao.html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改革开放30年，银行信息化为中国银行业的快速发展奠定了坚实基础。伴随着中国金融改革开放，银行从最初的银行业务电子化、业务处理网络化、数据大集中、电子银行业务催生，到银行全面的信息化深化，银行信息化得到了飞速发展，也在中国信息化发展史上留下了辉煌一页。 但2008年，中国银行业也遭遇到历史少见的金融危机，对中国银行业的发展带来了严峻的挑战。在全球金融危机的影响下，中国的银行信息化又表现出什么特点，存在哪些新的转变，存在哪些困惑与难点。面对金融环境变化的影响，未来中国银行业的信息化建设需求将如何变化，银行信息化建设重点与热点在何处，信息化发展将呈现怎样的发展趋势。 为此，《</w:t>
      </w:r>
      <w:hyperlink r:id="R47ff1824350243de" w:history="1">
        <w:r>
          <w:rPr>
            <w:rStyle w:val="Hyperlink"/>
          </w:rPr>
          <w:t>2008-2009年中国银行业信息化发展研究年度报告</w:t>
        </w:r>
      </w:hyperlink>
      <w:r>
        <w:rPr>
          <w:rFonts w:hint="eastAsia"/>
        </w:rPr>
        <w:t>》将通过对2008年金融环境、银行业的发展态势和发展特点，以及主要国内商业银行的业务发展分析，对2008年银行信息化发展现状与特点的研究，剖析信息化驱动因素，总结中国银行业信息化发展需求与发展趋势，同时，评价当今银行信息化建设的具体解决方案，为银行、金融IT服务企业和投资机构在中国银行业的发展提供可借鉴的参考——&amp;#61478； 金融环境变化对银行信息化的影响。通过对全球金融危机对我国银行业的影响分析，以及主要国内商业银行的发展研究，总结银行业信息化应用的新需求和新挑战。&amp;#61478； 银行业信息化发展规模研究。总结银行业的发展现状与特点，从多个视角揭示中国银行业目前的产业结构与环境变化，全面了解目前中国银行业信息化发展市场规模与环境。 &amp;#61478； 银行信息化发展需求与发展趋势的总结。通过银行信息化现状分析，从基础设施、业务系统、信息资源、信息安全、IT管理等不同维度研究总结信息化需求，剖析信息化驱动因素，总结中国银行业信息化发展需求和信息化发展趋势。&amp;#61478； 优秀解决方案的评价。通过科学的评估标准，综合评价目前主流的银行信息系统解决方案，使客户准确了解主流的中国银行业信息化优秀解决方案，为银行信息化建设提供参考。</w:t>
      </w:r>
      <w:r>
        <w:rPr>
          <w:rFonts w:hint="eastAsia"/>
        </w:rPr>
        <w:br/>
      </w:r>
      <w:r>
        <w:rPr>
          <w:rFonts w:hint="eastAsia"/>
        </w:rPr>
        <w:t>　　一、2008年中国银行业发展现状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1、金融环境</w:t>
      </w:r>
      <w:r>
        <w:rPr>
          <w:rFonts w:hint="eastAsia"/>
        </w:rPr>
        <w:br/>
      </w:r>
      <w:r>
        <w:rPr>
          <w:rFonts w:hint="eastAsia"/>
        </w:rPr>
        <w:t>　　2、行业概况</w:t>
      </w:r>
      <w:r>
        <w:rPr>
          <w:rFonts w:hint="eastAsia"/>
        </w:rPr>
        <w:br/>
      </w:r>
      <w:r>
        <w:rPr>
          <w:rFonts w:hint="eastAsia"/>
        </w:rPr>
        <w:t>　　（1） 规模</w:t>
      </w:r>
      <w:r>
        <w:rPr>
          <w:rFonts w:hint="eastAsia"/>
        </w:rPr>
        <w:br/>
      </w:r>
      <w:r>
        <w:rPr>
          <w:rFonts w:hint="eastAsia"/>
        </w:rPr>
        <w:t>　　（2） 结构</w:t>
      </w:r>
      <w:r>
        <w:rPr>
          <w:rFonts w:hint="eastAsia"/>
        </w:rPr>
        <w:br/>
      </w:r>
      <w:r>
        <w:rPr>
          <w:rFonts w:hint="eastAsia"/>
        </w:rPr>
        <w:t>　　3、发展特点与影响</w:t>
      </w:r>
      <w:r>
        <w:rPr>
          <w:rFonts w:hint="eastAsia"/>
        </w:rPr>
        <w:br/>
      </w:r>
      <w:r>
        <w:rPr>
          <w:rFonts w:hint="eastAsia"/>
        </w:rPr>
        <w:t>　　（1） 发展环境</w:t>
      </w:r>
      <w:r>
        <w:rPr>
          <w:rFonts w:hint="eastAsia"/>
        </w:rPr>
        <w:br/>
      </w:r>
      <w:r>
        <w:rPr>
          <w:rFonts w:hint="eastAsia"/>
        </w:rPr>
        <w:t>　　（2） 业务发展</w:t>
      </w:r>
      <w:r>
        <w:rPr>
          <w:rFonts w:hint="eastAsia"/>
        </w:rPr>
        <w:br/>
      </w:r>
      <w:r>
        <w:rPr>
          <w:rFonts w:hint="eastAsia"/>
        </w:rPr>
        <w:t>　　（3） 市场竞争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1、国有商业银行</w:t>
      </w:r>
      <w:r>
        <w:rPr>
          <w:rFonts w:hint="eastAsia"/>
        </w:rPr>
        <w:br/>
      </w:r>
      <w:r>
        <w:rPr>
          <w:rFonts w:hint="eastAsia"/>
        </w:rPr>
        <w:t>　　2、股份制商业银行</w:t>
      </w:r>
      <w:r>
        <w:rPr>
          <w:rFonts w:hint="eastAsia"/>
        </w:rPr>
        <w:br/>
      </w:r>
      <w:r>
        <w:rPr>
          <w:rFonts w:hint="eastAsia"/>
        </w:rPr>
        <w:t>　　3、城市商业银行</w:t>
      </w:r>
      <w:r>
        <w:rPr>
          <w:rFonts w:hint="eastAsia"/>
        </w:rPr>
        <w:br/>
      </w:r>
      <w:r>
        <w:rPr>
          <w:rFonts w:hint="eastAsia"/>
        </w:rPr>
        <w:t>　　二、2008年中国银行业信息化应用状况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三、银行业信息化发展驱动因素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 金融政策</w:t>
      </w:r>
      <w:r>
        <w:rPr>
          <w:rFonts w:hint="eastAsia"/>
        </w:rPr>
        <w:br/>
      </w:r>
      <w:r>
        <w:rPr>
          <w:rFonts w:hint="eastAsia"/>
        </w:rPr>
        <w:t>　　（二） 业务创新</w:t>
      </w:r>
      <w:r>
        <w:rPr>
          <w:rFonts w:hint="eastAsia"/>
        </w:rPr>
        <w:br/>
      </w:r>
      <w:r>
        <w:rPr>
          <w:rFonts w:hint="eastAsia"/>
        </w:rPr>
        <w:t>　　（三） 风险控制</w:t>
      </w:r>
      <w:r>
        <w:rPr>
          <w:rFonts w:hint="eastAsia"/>
        </w:rPr>
        <w:br/>
      </w:r>
      <w:r>
        <w:rPr>
          <w:rFonts w:hint="eastAsia"/>
        </w:rPr>
        <w:t>　　（四） 市场环境</w:t>
      </w:r>
      <w:r>
        <w:rPr>
          <w:rFonts w:hint="eastAsia"/>
        </w:rPr>
        <w:br/>
      </w:r>
      <w:r>
        <w:rPr>
          <w:rFonts w:hint="eastAsia"/>
        </w:rPr>
        <w:t>　　四、2009-2011年中国银行业信息化应用需求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五、中国银行业信息化发展趋势</w:t>
      </w:r>
      <w:r>
        <w:rPr>
          <w:rFonts w:hint="eastAsia"/>
        </w:rPr>
        <w:br/>
      </w:r>
      <w:r>
        <w:rPr>
          <w:rFonts w:hint="eastAsia"/>
        </w:rPr>
        <w:t>　　六、中国银行业信息化解决方案应用价值评价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对商业银行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2008年国有商业银行资产负债总额及同比增长情况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2008年股份制商业银行资产负债总额及同比增长情况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2008年城市商商业银行资产负债总额及同比增长情况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商业银行信息化解决方案评价指标</w:t>
      </w:r>
      <w:r>
        <w:rPr>
          <w:rFonts w:hint="eastAsia"/>
        </w:rPr>
        <w:br/>
      </w:r>
      <w:r>
        <w:rPr>
          <w:rFonts w:hint="eastAsia"/>
        </w:rPr>
        <w:t>　　国内商业银行主流厂商解决方案评价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2008年国内商业银行资产总额占比</w:t>
      </w:r>
      <w:r>
        <w:rPr>
          <w:rFonts w:hint="eastAsia"/>
        </w:rPr>
        <w:br/>
      </w:r>
      <w:r>
        <w:rPr>
          <w:rFonts w:hint="eastAsia"/>
        </w:rPr>
        <w:t>　　2008年中国银行业IT投资重点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f1824350243de" w:history="1">
        <w:r>
          <w:rPr>
            <w:rStyle w:val="Hyperlink"/>
          </w:rPr>
          <w:t>2008-2009年中国银行业信息化发展研究年度报告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f1824350243de" w:history="1">
        <w:r>
          <w:rPr>
            <w:rStyle w:val="Hyperlink"/>
          </w:rPr>
          <w:t>https://www.20087.com/2009-01/R_2008_2009yinxinxihuafazhanyanjiunianBaoGao.html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59f1cd1e14026" w:history="1">
      <w:r>
        <w:rPr>
          <w:rStyle w:val="Hyperlink"/>
        </w:rPr>
        <w:t>2008-2009年中国银行业信息化发展研究年度报告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yinxinxihuafazhanyanjiunianBaoGao.html" TargetMode="External" Id="R47ff18243502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yinxinxihuafazhanyanjiunianBaoGao.html" TargetMode="External" Id="R62159f1cd1e1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2009-01-13T00:23:00Z</dcterms:created>
  <dcterms:modified xsi:type="dcterms:W3CDTF">2009-01-13T01:23:00Z</dcterms:modified>
  <dc:subject>2008-2009年中国银行业信息化发展研究年度报告</dc:subject>
  <dc:title>2008-2009年中国银行业信息化发展研究年度报告</dc:title>
  <cp:keywords>2008-2009年中国银行业信息化发展研究年度报告</cp:keywords>
  <dc:description>2008-2009年中国银行业信息化发展研究年度报告</dc:description>
</cp:coreProperties>
</file>