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3e497486e4ae0" w:history="1">
              <w:r>
                <w:rPr>
                  <w:rStyle w:val="Hyperlink"/>
                </w:rPr>
                <w:t>2008-2009年中国银行卡市场研究年度报告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3e497486e4ae0" w:history="1">
              <w:r>
                <w:rPr>
                  <w:rStyle w:val="Hyperlink"/>
                </w:rPr>
                <w:t>2008-2009年中国银行卡市场研究年度报告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3e497486e4ae0" w:history="1">
                <w:r>
                  <w:rPr>
                    <w:rStyle w:val="Hyperlink"/>
                  </w:rPr>
                  <w:t>https://www.20087.com/2009-01/R_2008_2009yinxingkashichangyanjiunianBaoGao.html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金融危机没有改变中国银行卡市场发展的良好态势。银行卡产业已经初步形成了适合中国国情的发展模式，具备了全面、持续、快速发展的良好基础。随着中国各商业银行对客户提供金融服务能力的提高，银行卡电子支付渠道渐显生机、新兴支付渠道迅速增长，这充分显现中国银行卡市场稳步发展之势。 然而，市场机制的不成熟制约了银行卡产业的发展。目前银行卡市场仍处于低层次的价格竞争阶段，片面追求发卡数量、重视前端发卡市场，而忽略后端受理市场，受理环境整体较差。持卡消费额占社会消费零售总额比例偏低，支付功能未充分发挥。同时，随着我国对外开放步伐的加快，外资机构对中资机构带来的竞争压力日趋严峻。 面对不断变化的市场，顾问推出了《</w:t>
      </w:r>
      <w:hyperlink r:id="Rf583e497486e4ae0" w:history="1">
        <w:r>
          <w:rPr>
            <w:rStyle w:val="Hyperlink"/>
          </w:rPr>
          <w:t>2008-2009年中国银行卡市场研究年度报告</w:t>
        </w:r>
      </w:hyperlink>
      <w:r>
        <w:rPr>
          <w:rFonts w:hint="eastAsia"/>
        </w:rPr>
        <w:t>》。本报告将从不同的方面帮助商业银行、业界厂商、投资者更精确地把握中国银行卡市场发展方向，更深入地梳理细分应用价值变迁轨迹，从而为银行卡服务主体、IT服务供应商、渠道商和投资机构提供可借鉴的参考。？ 通过市场调查，准确评估中国银行卡市场的总体规模与市场结构，以及细分市场规模状况，使客户全面了解中国银行卡市场状况。 ？ 通过中国银行卡产业链结构和细分环节的研究，结合国内银行卡发展状况，预测中国银行卡市场的发展需求和投资规模，尤其是细分环节的发展需求，使投资者和IT服务供应商准确把握中国银行卡市场发展规模和发展需求。？ 综合分析目前国内银行卡市场竞争格局，评估主力厂商竞争力，为客户和IT服务企业提供可借鉴的建议。</w:t>
      </w:r>
      <w:r>
        <w:rPr>
          <w:rFonts w:hint="eastAsia"/>
        </w:rPr>
        <w:br/>
      </w:r>
      <w:r>
        <w:rPr>
          <w:rFonts w:hint="eastAsia"/>
        </w:rPr>
        <w:t>　　一、2008年全球银行卡市场发展概述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二、2008年中国银行卡市场概述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市场规模与特点分析</w:t>
      </w:r>
      <w:r>
        <w:rPr>
          <w:rFonts w:hint="eastAsia"/>
        </w:rPr>
        <w:br/>
      </w:r>
      <w:r>
        <w:rPr>
          <w:rFonts w:hint="eastAsia"/>
        </w:rPr>
        <w:t>　　1、2006-2008年市场规模与增长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（三） 2007-2008年发卡机构市场份额分析</w:t>
      </w:r>
      <w:r>
        <w:rPr>
          <w:rFonts w:hint="eastAsia"/>
        </w:rPr>
        <w:br/>
      </w:r>
      <w:r>
        <w:rPr>
          <w:rFonts w:hint="eastAsia"/>
        </w:rPr>
        <w:t>　　三、2009-2011年中国银行卡市场发展预测</w:t>
      </w:r>
      <w:r>
        <w:rPr>
          <w:rFonts w:hint="eastAsia"/>
        </w:rPr>
        <w:br/>
      </w:r>
      <w:r>
        <w:rPr>
          <w:rFonts w:hint="eastAsia"/>
        </w:rPr>
        <w:t>　　（一） 2009-2011年中国银行卡市场规模预测</w:t>
      </w:r>
      <w:r>
        <w:rPr>
          <w:rFonts w:hint="eastAsia"/>
        </w:rPr>
        <w:br/>
      </w:r>
      <w:r>
        <w:rPr>
          <w:rFonts w:hint="eastAsia"/>
        </w:rPr>
        <w:t>　　（二） 2009-2011年中国银行卡市场结构预测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四、2009-2011年中国银行卡市场趋势分析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五、中国银行卡市场影响因素分析</w:t>
      </w:r>
      <w:r>
        <w:rPr>
          <w:rFonts w:hint="eastAsia"/>
        </w:rPr>
        <w:br/>
      </w:r>
      <w:r>
        <w:rPr>
          <w:rFonts w:hint="eastAsia"/>
        </w:rPr>
        <w:t>　　（一） 积极因素分析</w:t>
      </w:r>
      <w:r>
        <w:rPr>
          <w:rFonts w:hint="eastAsia"/>
        </w:rPr>
        <w:br/>
      </w:r>
      <w:r>
        <w:rPr>
          <w:rFonts w:hint="eastAsia"/>
        </w:rPr>
        <w:t>　　1、市场需求</w:t>
      </w:r>
      <w:r>
        <w:rPr>
          <w:rFonts w:hint="eastAsia"/>
        </w:rPr>
        <w:br/>
      </w:r>
      <w:r>
        <w:rPr>
          <w:rFonts w:hint="eastAsia"/>
        </w:rPr>
        <w:t>　　2、政治因素</w:t>
      </w:r>
      <w:r>
        <w:rPr>
          <w:rFonts w:hint="eastAsia"/>
        </w:rPr>
        <w:br/>
      </w:r>
      <w:r>
        <w:rPr>
          <w:rFonts w:hint="eastAsia"/>
        </w:rPr>
        <w:t>　　3、消费水平</w:t>
      </w:r>
      <w:r>
        <w:rPr>
          <w:rFonts w:hint="eastAsia"/>
        </w:rPr>
        <w:br/>
      </w:r>
      <w:r>
        <w:rPr>
          <w:rFonts w:hint="eastAsia"/>
        </w:rPr>
        <w:t>　　4、新兴市场</w:t>
      </w:r>
      <w:r>
        <w:rPr>
          <w:rFonts w:hint="eastAsia"/>
        </w:rPr>
        <w:br/>
      </w:r>
      <w:r>
        <w:rPr>
          <w:rFonts w:hint="eastAsia"/>
        </w:rPr>
        <w:t>　　（二） 消极因素分析</w:t>
      </w:r>
      <w:r>
        <w:rPr>
          <w:rFonts w:hint="eastAsia"/>
        </w:rPr>
        <w:br/>
      </w:r>
      <w:r>
        <w:rPr>
          <w:rFonts w:hint="eastAsia"/>
        </w:rPr>
        <w:t>　　1、市场饱和度</w:t>
      </w:r>
      <w:r>
        <w:rPr>
          <w:rFonts w:hint="eastAsia"/>
        </w:rPr>
        <w:br/>
      </w:r>
      <w:r>
        <w:rPr>
          <w:rFonts w:hint="eastAsia"/>
        </w:rPr>
        <w:t>　　2、技术淘汰</w:t>
      </w:r>
      <w:r>
        <w:rPr>
          <w:rFonts w:hint="eastAsia"/>
        </w:rPr>
        <w:br/>
      </w:r>
      <w:r>
        <w:rPr>
          <w:rFonts w:hint="eastAsia"/>
        </w:rPr>
        <w:t>　　3、替代产品</w:t>
      </w:r>
      <w:r>
        <w:rPr>
          <w:rFonts w:hint="eastAsia"/>
        </w:rPr>
        <w:br/>
      </w:r>
      <w:r>
        <w:rPr>
          <w:rFonts w:hint="eastAsia"/>
        </w:rPr>
        <w:t>　　六、2008年中国银行卡市场竞争分析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主要发卡行竞争策略与SWOT分析</w:t>
      </w:r>
      <w:r>
        <w:rPr>
          <w:rFonts w:hint="eastAsia"/>
        </w:rPr>
        <w:br/>
      </w:r>
      <w:r>
        <w:rPr>
          <w:rFonts w:hint="eastAsia"/>
        </w:rPr>
        <w:t>　　1、中国工商银行</w:t>
      </w:r>
      <w:r>
        <w:rPr>
          <w:rFonts w:hint="eastAsia"/>
        </w:rPr>
        <w:br/>
      </w:r>
      <w:r>
        <w:rPr>
          <w:rFonts w:hint="eastAsia"/>
        </w:rPr>
        <w:t>　　2、中国农业银行</w:t>
      </w:r>
      <w:r>
        <w:rPr>
          <w:rFonts w:hint="eastAsia"/>
        </w:rPr>
        <w:br/>
      </w:r>
      <w:r>
        <w:rPr>
          <w:rFonts w:hint="eastAsia"/>
        </w:rPr>
        <w:t>　　3、中国建设银行</w:t>
      </w:r>
      <w:r>
        <w:rPr>
          <w:rFonts w:hint="eastAsia"/>
        </w:rPr>
        <w:br/>
      </w:r>
      <w:r>
        <w:rPr>
          <w:rFonts w:hint="eastAsia"/>
        </w:rPr>
        <w:t>　　4、中国银行</w:t>
      </w:r>
      <w:r>
        <w:rPr>
          <w:rFonts w:hint="eastAsia"/>
        </w:rPr>
        <w:br/>
      </w:r>
      <w:r>
        <w:rPr>
          <w:rFonts w:hint="eastAsia"/>
        </w:rPr>
        <w:t>　　5、.……</w:t>
      </w:r>
      <w:r>
        <w:rPr>
          <w:rFonts w:hint="eastAsia"/>
        </w:rPr>
        <w:br/>
      </w:r>
      <w:r>
        <w:rPr>
          <w:rFonts w:hint="eastAsia"/>
        </w:rPr>
        <w:t>　　七、中国银行卡用户需求研究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截至2008年3季度受理市场总体状况</w:t>
      </w:r>
      <w:r>
        <w:rPr>
          <w:rFonts w:hint="eastAsia"/>
        </w:rPr>
        <w:br/>
      </w:r>
      <w:r>
        <w:rPr>
          <w:rFonts w:hint="eastAsia"/>
        </w:rPr>
        <w:t>　　2008年银行卡产品列表</w:t>
      </w:r>
      <w:r>
        <w:rPr>
          <w:rFonts w:hint="eastAsia"/>
        </w:rPr>
        <w:br/>
      </w:r>
      <w:r>
        <w:rPr>
          <w:rFonts w:hint="eastAsia"/>
        </w:rPr>
        <w:t>　　银行信用卡品牌倾向列表</w:t>
      </w:r>
      <w:r>
        <w:rPr>
          <w:rFonts w:hint="eastAsia"/>
        </w:rPr>
        <w:br/>
      </w:r>
      <w:r>
        <w:rPr>
          <w:rFonts w:hint="eastAsia"/>
        </w:rPr>
        <w:t>　　我国城市地区ATM在不同时期发展到成熟期的规模情况表</w:t>
      </w:r>
      <w:r>
        <w:rPr>
          <w:rFonts w:hint="eastAsia"/>
        </w:rPr>
        <w:br/>
      </w:r>
      <w:r>
        <w:rPr>
          <w:rFonts w:hint="eastAsia"/>
        </w:rPr>
        <w:t>　　移动支付的关键影响因素及其强度变化列表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2006欧盟各国银行卡交易的市场份额</w:t>
      </w:r>
      <w:r>
        <w:rPr>
          <w:rFonts w:hint="eastAsia"/>
        </w:rPr>
        <w:br/>
      </w:r>
      <w:r>
        <w:rPr>
          <w:rFonts w:hint="eastAsia"/>
        </w:rPr>
        <w:t>　　2008年银行卡市场规模</w:t>
      </w:r>
      <w:r>
        <w:rPr>
          <w:rFonts w:hint="eastAsia"/>
        </w:rPr>
        <w:br/>
      </w:r>
      <w:r>
        <w:rPr>
          <w:rFonts w:hint="eastAsia"/>
        </w:rPr>
        <w:t>　　2008年各类银行卡发卡量</w:t>
      </w:r>
      <w:r>
        <w:rPr>
          <w:rFonts w:hint="eastAsia"/>
        </w:rPr>
        <w:br/>
      </w:r>
      <w:r>
        <w:rPr>
          <w:rFonts w:hint="eastAsia"/>
        </w:rPr>
        <w:t>　　2008年1 - 6月新增信用卡标准占比</w:t>
      </w:r>
      <w:r>
        <w:rPr>
          <w:rFonts w:hint="eastAsia"/>
        </w:rPr>
        <w:br/>
      </w:r>
      <w:r>
        <w:rPr>
          <w:rFonts w:hint="eastAsia"/>
        </w:rPr>
        <w:t>　　预测2009-2011年中国银行卡市场规模及增长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3e497486e4ae0" w:history="1">
        <w:r>
          <w:rPr>
            <w:rStyle w:val="Hyperlink"/>
          </w:rPr>
          <w:t>2008-2009年中国银行卡市场研究年度报告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3e497486e4ae0" w:history="1">
        <w:r>
          <w:rPr>
            <w:rStyle w:val="Hyperlink"/>
          </w:rPr>
          <w:t>https://www.20087.com/2009-01/R_2008_2009yinxingkashichangyanjiunianBaoGao.html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a0f74ebf34160" w:history="1">
      <w:r>
        <w:rPr>
          <w:rStyle w:val="Hyperlink"/>
        </w:rPr>
        <w:t>2008-2009年中国银行卡市场研究年度报告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yinxingkashichangyanjiunianBaoGao.html" TargetMode="External" Id="Rf583e497486e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yinxingkashichangyanjiunianBaoGao.html" TargetMode="External" Id="R2c4a0f74ebf3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2009-01-13T07:52:00Z</dcterms:created>
  <dcterms:modified xsi:type="dcterms:W3CDTF">2009-01-13T08:52:00Z</dcterms:modified>
  <dc:subject>2008-2009年中国银行卡市场研究年度报告</dc:subject>
  <dc:title>2008-2009年中国银行卡市场研究年度报告</dc:title>
  <cp:keywords>2008-2009年中国银行卡市场研究年度报告</cp:keywords>
  <dc:description>2008-2009年中国银行卡市场研究年度报告</dc:description>
</cp:coreProperties>
</file>