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ac9c62c294306" w:history="1">
              <w:r>
                <w:rPr>
                  <w:rStyle w:val="Hyperlink"/>
                </w:rPr>
                <w:t>2008-2009年中国CDMA设备市场研究年度总报告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ac9c62c294306" w:history="1">
              <w:r>
                <w:rPr>
                  <w:rStyle w:val="Hyperlink"/>
                </w:rPr>
                <w:t>2008-2009年中国CDMA设备市场研究年度总报告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dac9c62c294306" w:history="1">
                <w:r>
                  <w:rPr>
                    <w:rStyle w:val="Hyperlink"/>
                  </w:rPr>
                  <w:t>https://www.20087.com/2009-01/R_2008_2009shebeishichangyanjiunianduzBaoGao.html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联通CDMA网络并入中国电信，中国电信正式拥有了移动业务运营牌照。这预示着CDMA设备市场在经历了几年的低迷之后开始重现希望。中国电信针对342个城市的大规模CDMA设备招标、3年1亿用户的发展计划使6家CDMA设备厂商全力角逐。新的市场格局下，CDMA设备市场正在迎来又一个高速发展期。 从市场格局来看，国内厂商市场份额进一步扩张，单载频价格继续走低，各厂商低报价圈地运动迅速开展，技术支持3G平滑演进，向LTE升级时间表进一步缩短…… 面对竞争与市场的变化和挑战，《</w:t>
      </w:r>
      <w:hyperlink r:id="Rc6dac9c62c294306" w:history="1">
        <w:r>
          <w:rPr>
            <w:rStyle w:val="Hyperlink"/>
          </w:rPr>
          <w:t>2008-2009年中国CDMA设备市场研究年度总报告</w:t>
        </w:r>
      </w:hyperlink>
      <w:r>
        <w:rPr>
          <w:rFonts w:hint="eastAsia"/>
        </w:rPr>
        <w:t>》，将帮助业界厂商、投资者、产业人士更精确地把握中国CDMA设备市场发展规律、更深入地梳理应用价值迁移轨迹。 ？ 深入、翔实的市场研究数据。基于重点厂商重点产品型号的深度研究，提供对产品结构、价格段、区域与省市、城市层级、垂直与平行、流通渠道等多个角度市场变化的生动描绘，清晰发展方向。 ？ 全面、深刻的品牌竞争分析。除了从细分市场格局、竞争策略、SWOT分析等多个维度总结企业表现，并依托对IT市场的深刻理解，建立6大项31子项的CPM矩阵体系，评点市场成功要素，区隔领导者、挑战者等四象限归属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一、2008年全球CDMA设备市场概述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二、2008年中国CDMA设备市场概述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三、2009-2011年中国CDMA设备市场发展预测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2009-2011年中国CDMA设备市场规模预测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2009-2011年中国CDMA设备市场结构预测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四、2009-2011年中国CDMA设备市场趋势分析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1、技术标准</w:t>
      </w:r>
      <w:r>
        <w:rPr>
          <w:rFonts w:hint="eastAsia"/>
        </w:rPr>
        <w:br/>
      </w:r>
      <w:r>
        <w:rPr>
          <w:rFonts w:hint="eastAsia"/>
        </w:rPr>
        <w:t>　　2、设备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五、中国CDMA设备市场影响因素分析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六、中国CDMA设备市场竞争分析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1、北电</w:t>
      </w:r>
      <w:r>
        <w:rPr>
          <w:rFonts w:hint="eastAsia"/>
        </w:rPr>
        <w:br/>
      </w:r>
      <w:r>
        <w:rPr>
          <w:rFonts w:hint="eastAsia"/>
        </w:rPr>
        <w:t>　　2、摩托罗拉</w:t>
      </w:r>
      <w:r>
        <w:rPr>
          <w:rFonts w:hint="eastAsia"/>
        </w:rPr>
        <w:br/>
      </w:r>
      <w:r>
        <w:rPr>
          <w:rFonts w:hint="eastAsia"/>
        </w:rPr>
        <w:t>　　3、阿尔卡特朗讯</w:t>
      </w:r>
      <w:r>
        <w:rPr>
          <w:rFonts w:hint="eastAsia"/>
        </w:rPr>
        <w:br/>
      </w:r>
      <w:r>
        <w:rPr>
          <w:rFonts w:hint="eastAsia"/>
        </w:rPr>
        <w:t>　　4、华为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七、中国CDMA设备市场用户需求研究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2008年中国CDMA新增用户数发展情况</w:t>
      </w:r>
      <w:r>
        <w:rPr>
          <w:rFonts w:hint="eastAsia"/>
        </w:rPr>
        <w:br/>
      </w:r>
      <w:r>
        <w:rPr>
          <w:rFonts w:hint="eastAsia"/>
        </w:rPr>
        <w:t>　　表2 2008年主要厂商CDMA设备在中国电信的销售额</w:t>
      </w:r>
      <w:r>
        <w:rPr>
          <w:rFonts w:hint="eastAsia"/>
        </w:rPr>
        <w:br/>
      </w:r>
      <w:r>
        <w:rPr>
          <w:rFonts w:hint="eastAsia"/>
        </w:rPr>
        <w:t>　　表3 2009－2011年中国移动通信设备市场区域份额预测</w:t>
      </w:r>
      <w:r>
        <w:rPr>
          <w:rFonts w:hint="eastAsia"/>
        </w:rPr>
        <w:br/>
      </w:r>
      <w:r>
        <w:rPr>
          <w:rFonts w:hint="eastAsia"/>
        </w:rPr>
        <w:t>　　表4 移动通信设备厂商竞争态势（CPM）评分体系</w:t>
      </w:r>
      <w:r>
        <w:rPr>
          <w:rFonts w:hint="eastAsia"/>
        </w:rPr>
        <w:br/>
      </w:r>
      <w:r>
        <w:rPr>
          <w:rFonts w:hint="eastAsia"/>
        </w:rPr>
        <w:t>　　表5 2008年中国移动通信设备市场厂商竞争态势矩阵（CPM）分析</w:t>
      </w:r>
      <w:r>
        <w:rPr>
          <w:rFonts w:hint="eastAsia"/>
        </w:rPr>
        <w:br/>
      </w:r>
      <w:r>
        <w:rPr>
          <w:rFonts w:hint="eastAsia"/>
        </w:rPr>
        <w:t>　　表6 2008年华为主要竞争策略分析</w:t>
      </w:r>
      <w:r>
        <w:rPr>
          <w:rFonts w:hint="eastAsia"/>
        </w:rPr>
        <w:br/>
      </w:r>
      <w:r>
        <w:rPr>
          <w:rFonts w:hint="eastAsia"/>
        </w:rPr>
        <w:t>　　表7 华为市场竞争策略SWOT分析</w:t>
      </w:r>
      <w:r>
        <w:rPr>
          <w:rFonts w:hint="eastAsia"/>
        </w:rPr>
        <w:br/>
      </w:r>
      <w:r>
        <w:rPr>
          <w:rFonts w:hint="eastAsia"/>
        </w:rPr>
        <w:t>　　表8 2008年中兴主要竞争策略分析</w:t>
      </w:r>
      <w:r>
        <w:rPr>
          <w:rFonts w:hint="eastAsia"/>
        </w:rPr>
        <w:br/>
      </w:r>
      <w:r>
        <w:rPr>
          <w:rFonts w:hint="eastAsia"/>
        </w:rPr>
        <w:t>　　表9 中兴市场竞争策略SWOT分析</w:t>
      </w:r>
      <w:r>
        <w:rPr>
          <w:rFonts w:hint="eastAsia"/>
        </w:rPr>
        <w:br/>
      </w:r>
      <w:r>
        <w:rPr>
          <w:rFonts w:hint="eastAsia"/>
        </w:rPr>
        <w:t>　　表10 2008年北电主要竞争策略分析</w:t>
      </w:r>
      <w:r>
        <w:rPr>
          <w:rFonts w:hint="eastAsia"/>
        </w:rPr>
        <w:br/>
      </w:r>
      <w:r>
        <w:rPr>
          <w:rFonts w:hint="eastAsia"/>
        </w:rPr>
        <w:t>　　表11 北电市场竞争策略SWOT分析</w:t>
      </w:r>
      <w:r>
        <w:rPr>
          <w:rFonts w:hint="eastAsia"/>
        </w:rPr>
        <w:br/>
      </w:r>
      <w:r>
        <w:rPr>
          <w:rFonts w:hint="eastAsia"/>
        </w:rPr>
        <w:t>　　表12 2008年上海贝尔阿尔卡特主要竞争策略分析</w:t>
      </w:r>
      <w:r>
        <w:rPr>
          <w:rFonts w:hint="eastAsia"/>
        </w:rPr>
        <w:br/>
      </w:r>
      <w:r>
        <w:rPr>
          <w:rFonts w:hint="eastAsia"/>
        </w:rPr>
        <w:t>　　表13 上海贝尔阿尔卡特市场竞争策略SWOT分析</w:t>
      </w:r>
      <w:r>
        <w:rPr>
          <w:rFonts w:hint="eastAsia"/>
        </w:rPr>
        <w:br/>
      </w:r>
      <w:r>
        <w:rPr>
          <w:rFonts w:hint="eastAsia"/>
        </w:rPr>
        <w:t>　　表14 2008年摩托罗拉主要竞争策略分析</w:t>
      </w:r>
      <w:r>
        <w:rPr>
          <w:rFonts w:hint="eastAsia"/>
        </w:rPr>
        <w:br/>
      </w:r>
      <w:r>
        <w:rPr>
          <w:rFonts w:hint="eastAsia"/>
        </w:rPr>
        <w:t>　　表15 摩托罗拉市场竞争策略SWOT分析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2006－2008年全球CDMA用户规模发展情况</w:t>
      </w:r>
      <w:r>
        <w:rPr>
          <w:rFonts w:hint="eastAsia"/>
        </w:rPr>
        <w:br/>
      </w:r>
      <w:r>
        <w:rPr>
          <w:rFonts w:hint="eastAsia"/>
        </w:rPr>
        <w:t>　　图2 2006－2008年全球CDMA设备市场规模发展情况</w:t>
      </w:r>
      <w:r>
        <w:rPr>
          <w:rFonts w:hint="eastAsia"/>
        </w:rPr>
        <w:br/>
      </w:r>
      <w:r>
        <w:rPr>
          <w:rFonts w:hint="eastAsia"/>
        </w:rPr>
        <w:t>　　图3 2006－2008年中国CDMA用户数量及增长</w:t>
      </w:r>
      <w:r>
        <w:rPr>
          <w:rFonts w:hint="eastAsia"/>
        </w:rPr>
        <w:br/>
      </w:r>
      <w:r>
        <w:rPr>
          <w:rFonts w:hint="eastAsia"/>
        </w:rPr>
        <w:t>　　图4 2006－2008年中国CDMA设备市场规模及增长</w:t>
      </w:r>
      <w:r>
        <w:rPr>
          <w:rFonts w:hint="eastAsia"/>
        </w:rPr>
        <w:br/>
      </w:r>
      <w:r>
        <w:rPr>
          <w:rFonts w:hint="eastAsia"/>
        </w:rPr>
        <w:t>　　图5 2006－2008年中国CDMA网络设备价格变化情况</w:t>
      </w:r>
      <w:r>
        <w:rPr>
          <w:rFonts w:hint="eastAsia"/>
        </w:rPr>
        <w:br/>
      </w:r>
      <w:r>
        <w:rPr>
          <w:rFonts w:hint="eastAsia"/>
        </w:rPr>
        <w:t>　　图6 2006－2008年中国CDMA网络容量增长情况</w:t>
      </w:r>
      <w:r>
        <w:rPr>
          <w:rFonts w:hint="eastAsia"/>
        </w:rPr>
        <w:br/>
      </w:r>
      <w:r>
        <w:rPr>
          <w:rFonts w:hint="eastAsia"/>
        </w:rPr>
        <w:t>　　图7 2008年中国移动通信CDMA设备厂商整体市场份额</w:t>
      </w:r>
      <w:r>
        <w:rPr>
          <w:rFonts w:hint="eastAsia"/>
        </w:rPr>
        <w:br/>
      </w:r>
      <w:r>
        <w:rPr>
          <w:rFonts w:hint="eastAsia"/>
        </w:rPr>
        <w:t>　　图8 2009－2011年中国CDMA设备市场规模预测</w:t>
      </w:r>
      <w:r>
        <w:rPr>
          <w:rFonts w:hint="eastAsia"/>
        </w:rPr>
        <w:br/>
      </w:r>
      <w:r>
        <w:rPr>
          <w:rFonts w:hint="eastAsia"/>
        </w:rPr>
        <w:t>　　图9 2009－2011年中国CDMA设备价格变化预测</w:t>
      </w:r>
      <w:r>
        <w:rPr>
          <w:rFonts w:hint="eastAsia"/>
        </w:rPr>
        <w:br/>
      </w:r>
      <w:r>
        <w:rPr>
          <w:rFonts w:hint="eastAsia"/>
        </w:rPr>
        <w:t>　　图10 2008年中国CDMA设备市场总体竞争格局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ac9c62c294306" w:history="1">
        <w:r>
          <w:rPr>
            <w:rStyle w:val="Hyperlink"/>
          </w:rPr>
          <w:t>2008-2009年中国CDMA设备市场研究年度总报告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dac9c62c294306" w:history="1">
        <w:r>
          <w:rPr>
            <w:rStyle w:val="Hyperlink"/>
          </w:rPr>
          <w:t>https://www.20087.com/2009-01/R_2008_2009shebeishichangyanjiunianduzBaoGao.html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5d1c9b9984ff0" w:history="1">
      <w:r>
        <w:rPr>
          <w:rStyle w:val="Hyperlink"/>
        </w:rPr>
        <w:t>2008-2009年中国CDMA设备市场研究年度总报告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ebeishichangyanjiunianduzBaoGao.html" TargetMode="External" Id="Rc6dac9c62c29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ebeishichangyanjiunianduzBaoGao.html" TargetMode="External" Id="R69e5d1c9b998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2009-01-06T07:57:00Z</dcterms:created>
  <dcterms:modified xsi:type="dcterms:W3CDTF">2009-01-06T08:57:00Z</dcterms:modified>
  <dc:subject>2008-2009年中国CDMA设备市场研究年度总报告</dc:subject>
  <dc:title>2008-2009年中国CDMA设备市场研究年度总报告</dc:title>
  <cp:keywords>2008-2009年中国CDMA设备市场研究年度总报告</cp:keywords>
  <dc:description>2008-2009年中国CDMA设备市场研究年度总报告</dc:description>
</cp:coreProperties>
</file>