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18ac1e1f8472c" w:history="1">
              <w:r>
                <w:rPr>
                  <w:rStyle w:val="Hyperlink"/>
                </w:rPr>
                <w:t>2008-2010年中国兽药辅料专项调查及行业发展分析预测报告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18ac1e1f8472c" w:history="1">
              <w:r>
                <w:rPr>
                  <w:rStyle w:val="Hyperlink"/>
                </w:rPr>
                <w:t>2008-2010年中国兽药辅料专项调查及行业发展分析预测报告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418ac1e1f8472c" w:history="1">
                <w:r>
                  <w:rPr>
                    <w:rStyle w:val="Hyperlink"/>
                  </w:rPr>
                  <w:t>https://www.20087.com/2009-01/R_2008_2010shouyaofuliaozhuanxiangdiaoBaoGao.html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药辅料是兽药制剂的重要组成部分，用于改善药物的物理化学性质，提高药物的稳定性和生物利用度。随着全球畜牧业的扩张和宠物行业的蓬勃发展，兽药辅料的需求稳步增长。近年来，兽药辅料的开发趋向于更安全、更环保的配方，以减少对动物和环境的潜在危害。同时，功能性辅料的引入，如控释辅料和靶向递送系统，增强了兽药的疗效和安全性。</w:t>
      </w:r>
      <w:r>
        <w:rPr>
          <w:rFonts w:hint="eastAsia"/>
        </w:rPr>
        <w:br/>
      </w:r>
      <w:r>
        <w:rPr>
          <w:rFonts w:hint="eastAsia"/>
        </w:rPr>
        <w:t>　　未来，兽药辅料的研发将更加关注精准医疗和个性化治疗。通过基因组学和代谢组学的进展，辅料将被设计成能够根据特定动物种类或个体的生理特征进行调整，以优化药物的吸收和分布。此外，绿色化学原则将指导辅料的合成，减少有毒物质的使用，确保辅料在整个生命周期内的环境友好性。同时，智能辅料的开发，如响应外界刺激的自调节系统，将增强兽药的智能性和可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18ac1e1f8472c" w:history="1">
        <w:r>
          <w:rPr>
            <w:rStyle w:val="Hyperlink"/>
          </w:rPr>
          <w:t>2008-2010年中国兽药辅料专项调查及行业发展分析预测报告</w:t>
        </w:r>
      </w:hyperlink>
      <w:r>
        <w:rPr>
          <w:rFonts w:hint="eastAsia"/>
        </w:rPr>
        <w:t>》依托我们多年对兽药辅料行业的研究，结合兽药辅料行业历年供需关系变化规律，对兽药辅料行业内的企业群体进行了深入的调查与研究，采用定量及定性的科学研究方法撰写而成。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18ac1e1f8472c" w:history="1">
        <w:r>
          <w:rPr>
            <w:rStyle w:val="Hyperlink"/>
          </w:rPr>
          <w:t>2008-2010年中国兽药辅料专项调查及行业发展分析预测报告</w:t>
        </w:r>
      </w:hyperlink>
      <w:r>
        <w:rPr>
          <w:rFonts w:hint="eastAsia"/>
        </w:rPr>
        <w:t>》对我国兽药辅料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2008-2010年我国兽药辅料行业发展环境分析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近年来我国兽药辅料行业发展政策分析</w:t>
      </w:r>
      <w:r>
        <w:rPr>
          <w:rFonts w:hint="eastAsia"/>
        </w:rPr>
        <w:br/>
      </w:r>
      <w:r>
        <w:rPr>
          <w:rFonts w:hint="eastAsia"/>
        </w:rPr>
        <w:t>　　第三节 兽药辅料行业发展的“波特五力模型”分析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影响兽药辅料行业发展的主要因素分析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2008-2010年我国兽药辅料生产情况分析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2005-2007年我国兽药辅料产量统计分析</w:t>
      </w:r>
      <w:r>
        <w:rPr>
          <w:rFonts w:hint="eastAsia"/>
        </w:rPr>
        <w:br/>
      </w:r>
      <w:r>
        <w:rPr>
          <w:rFonts w:hint="eastAsia"/>
        </w:rPr>
        <w:t>　　第二节 我国兽药辅料区域市场规模分析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2005-2007年我国兽药辅料行业产销率与产品库存分析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2008－2010年我国兽药辅料生产回归模型预测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2008-2010年我国兽药辅料行业消费分析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2005-2007年我国兽药辅料行业总消费量分析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2005-2007年我国兽药辅料行业消费特点与消费趋势分析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2005-2007年我国兽药辅料行业供需错位情况分析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2005-2007年我国兽药辅料行业需求满足率与潜在需求量分析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一、2005-2007年我国兽药辅料行业满足率分析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二、2005-2007年我国兽药辅料行业潜在需求量分析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2005-2007年我国兽药辅料行业市场价格变动分析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2008—2010我国兽药辅料行业消费量预测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2008-2010年我国兽药辅料市场供需状况分析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2005-2007年兽药辅料行业供需状况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一、2005-2007年兽药辅料供给状况</w:t>
      </w:r>
      <w:r>
        <w:rPr>
          <w:rFonts w:hint="eastAsia"/>
        </w:rPr>
        <w:br/>
      </w:r>
      <w:r>
        <w:rPr>
          <w:rFonts w:hint="eastAsia"/>
        </w:rPr>
        <w:t>　　　　二、2005-2007年兽药辅料需求状况</w:t>
      </w:r>
      <w:r>
        <w:rPr>
          <w:rFonts w:hint="eastAsia"/>
        </w:rPr>
        <w:br/>
      </w:r>
      <w:r>
        <w:rPr>
          <w:rFonts w:hint="eastAsia"/>
        </w:rPr>
        <w:t>　　　　三、2005-2007年兽药辅料供需缺口分析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2008-2010年我国兽药辅料供给变化趋势预测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2008-2010年我国兽药辅料需求变化趋势预测</w:t>
      </w:r>
      <w:r>
        <w:rPr>
          <w:rFonts w:hint="eastAsia"/>
        </w:rPr>
        <w:br/>
      </w:r>
      <w:r>
        <w:rPr>
          <w:rFonts w:hint="eastAsia"/>
        </w:rPr>
        <w:t>　　第四节 影响兽药辅料行业供需关系的主要因素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2008-2010年我国兽药辅料行业进出口市场分析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2005-2007年我国兽药辅料行业进出口量分析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2005-2007年我国兽药辅料行业进出口特点分析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2008—2010年我国兽药辅料行业进出口市场预测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2008-2010年我国兽药辅料行业产品技术发展分析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当前我国兽药辅料技术发展现状</w:t>
      </w:r>
      <w:r>
        <w:rPr>
          <w:rFonts w:hint="eastAsia"/>
        </w:rPr>
        <w:br/>
      </w:r>
      <w:r>
        <w:rPr>
          <w:rFonts w:hint="eastAsia"/>
        </w:rPr>
        <w:t>　　第二节 我国兽药辅料产品技术成熟度分析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中外兽药辅料技术差距及产生差距的主要原因分析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提高我国兽药辅料技术的对策</w:t>
      </w:r>
      <w:r>
        <w:rPr>
          <w:rFonts w:hint="eastAsia"/>
        </w:rPr>
        <w:br/>
      </w:r>
      <w:r>
        <w:rPr>
          <w:rFonts w:hint="eastAsia"/>
        </w:rPr>
        <w:t>　　第五节 中外主要兽药辅料生产商生产设备配置对比分析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我国兽药辅料产品研发、设计发展趋势分析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2008-2010年我国兽药辅料行业竞争格局分析</w:t>
      </w:r>
      <w:r>
        <w:rPr>
          <w:rFonts w:hint="eastAsia"/>
        </w:rPr>
        <w:br/>
      </w:r>
      <w:r>
        <w:rPr>
          <w:rFonts w:hint="eastAsia"/>
        </w:rPr>
        <w:t>　　第一节 兽药辅料行业历史竞争格局综述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一、兽药辅料行业集中度分析</w:t>
      </w:r>
      <w:r>
        <w:rPr>
          <w:rFonts w:hint="eastAsia"/>
        </w:rPr>
        <w:br/>
      </w:r>
      <w:r>
        <w:rPr>
          <w:rFonts w:hint="eastAsia"/>
        </w:rPr>
        <w:t>　　　　二、兽药辅料行业竞争程度</w:t>
      </w:r>
      <w:r>
        <w:rPr>
          <w:rFonts w:hint="eastAsia"/>
        </w:rPr>
        <w:br/>
      </w:r>
      <w:r>
        <w:rPr>
          <w:rFonts w:hint="eastAsia"/>
        </w:rPr>
        <w:t>　　第二节 兽药辅料行业企业竞争状况分析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年我国兽药辅料行业竞争格局展望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国内外兽药辅料重点企业分析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2008-2010年我国兽药辅料行业投资价值与投资策略分析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兽药辅料行业投资价值分析</w:t>
      </w:r>
      <w:r>
        <w:rPr>
          <w:rFonts w:hint="eastAsia"/>
        </w:rPr>
        <w:br/>
      </w:r>
      <w:r>
        <w:rPr>
          <w:rFonts w:hint="eastAsia"/>
        </w:rPr>
        <w:t>　　　　一、兽药辅料行业发展前景分析</w:t>
      </w:r>
      <w:r>
        <w:rPr>
          <w:rFonts w:hint="eastAsia"/>
        </w:rPr>
        <w:br/>
      </w:r>
      <w:r>
        <w:rPr>
          <w:rFonts w:hint="eastAsia"/>
        </w:rPr>
        <w:t>　　　　二、兽药辅料行业盈利能力预测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兽药辅料行业投资风险分析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中-智-林：兽药辅料行业投资策略分析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18ac1e1f8472c" w:history="1">
        <w:r>
          <w:rPr>
            <w:rStyle w:val="Hyperlink"/>
          </w:rPr>
          <w:t>2008-2010年中国兽药辅料专项调查及行业发展分析预测报告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418ac1e1f8472c" w:history="1">
        <w:r>
          <w:rPr>
            <w:rStyle w:val="Hyperlink"/>
          </w:rPr>
          <w:t>https://www.20087.com/2009-01/R_2008_2010shouyaofuliaozhuanxiangdiaoBaoGao.html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3265c48774c78" w:history="1">
      <w:r>
        <w:rPr>
          <w:rStyle w:val="Hyperlink"/>
        </w:rPr>
        <w:t>2008-2010年中国兽药辅料专项调查及行业发展分析预测报告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0shouyaofuliaozhuanxiangdiaoBaoGao.html" TargetMode="External" Id="R2e418ac1e1f847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0shouyaofuliaozhuanxiangdiaoBaoGao.html" TargetMode="External" Id="Rc8e3265c4877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2009-01-14T05:02:00Z</dcterms:created>
  <dcterms:modified xsi:type="dcterms:W3CDTF">2009-01-14T06:02:00Z</dcterms:modified>
  <dc:subject>2008-2010年中国兽药辅料专项调查及行业发展分析预测报告</dc:subject>
  <dc:title>2008-2010年中国兽药辅料专项调查及行业发展分析预测报告</dc:title>
  <cp:keywords>2008-2010年中国兽药辅料专项调查及行业发展分析预测报告</cp:keywords>
  <dc:description>2008-2010年中国兽药辅料专项调查及行业发展分析预测报告</dc:description>
</cp:coreProperties>
</file>