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83b14e74b844da" w:history="1">
              <w:r>
                <w:rPr>
                  <w:rStyle w:val="Hyperlink"/>
                </w:rPr>
                <w:t>2009年中国钢铁行业授信风险研究报告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83b14e74b844da" w:history="1">
              <w:r>
                <w:rPr>
                  <w:rStyle w:val="Hyperlink"/>
                </w:rPr>
                <w:t>2009年中国钢铁行业授信风险研究报告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83b14e74b844da" w:history="1">
                <w:r>
                  <w:rPr>
                    <w:rStyle w:val="Hyperlink"/>
                  </w:rPr>
                  <w:t>https://www.20087.com/2009-01/R_2009gangtieshouxinfengxianyanjiuBaoGao.html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183b14e74b844da" w:history="1">
        <w:r>
          <w:rPr>
            <w:rStyle w:val="Hyperlink"/>
          </w:rPr>
          <w:t>2009年中国钢铁行业授信风险研究报告</w:t>
        </w:r>
      </w:hyperlink>
      <w:r>
        <w:rPr>
          <w:rFonts w:hint="eastAsia"/>
        </w:rPr>
        <w:t>》旨在为钢铁企业、有意投资钢铁行业的投资者服务，该报告对国内外钢铁行业发展情况进行了描述，在对我国钢铁行业的运行环境进行分析的基础上做出了我国钢铁行业的发展预测。此外，本报告还对我国钢铁行业的重点企业和重点地区进行了分析，在综合全文的基础上，报告得出了中国钢铁行业授信风险和投资建议。</w:t>
      </w:r>
      <w:r>
        <w:rPr>
          <w:rFonts w:hint="eastAsia"/>
        </w:rPr>
        <w:br/>
      </w:r>
      <w:r>
        <w:rPr>
          <w:rFonts w:hint="eastAsia"/>
        </w:rPr>
        <w:t>　　《</w:t>
      </w:r>
      <w:hyperlink r:id="R6183b14e74b844da" w:history="1">
        <w:r>
          <w:rPr>
            <w:rStyle w:val="Hyperlink"/>
          </w:rPr>
          <w:t>2009年中国钢铁行业授信风险研究报告</w:t>
        </w:r>
      </w:hyperlink>
      <w:r>
        <w:rPr>
          <w:rFonts w:hint="eastAsia"/>
        </w:rPr>
        <w:t>》近6万字，其中图表共21个，于2009年1月完成；全文共分六章，第一章 对08年世界钢铁行业运行情况进行了描述，并对2009年全球钢铁工业发展进行了预测；第二章 对我国钢铁行业的运行情况进行了分析，指出我国钢铁行业存在的问题和面临的困境，并在此基础上对我国钢铁行业发展做出预测；第三章 对我国钢铁行业的运行环境进行了详细剖析，其中包括我国钢铁行业面临的国际环境、国内环境以及上下游产业链等；第四章 主要介绍了我国钢铁行业的重点企业的财务情况及发展战略；第五章 对我国钢铁行业进行了重点地区的介绍；第六章 在总结全文的基础上对我国钢铁行业的授信风险进行了分析，并做出了相关的投资建议。</w:t>
      </w:r>
      <w:r>
        <w:rPr>
          <w:rFonts w:hint="eastAsia"/>
        </w:rPr>
        <w:br/>
      </w:r>
      <w:r>
        <w:rPr>
          <w:rFonts w:hint="eastAsia"/>
        </w:rPr>
        <w:t>　　《</w:t>
      </w:r>
      <w:hyperlink r:id="R6183b14e74b844da" w:history="1">
        <w:r>
          <w:rPr>
            <w:rStyle w:val="Hyperlink"/>
          </w:rPr>
          <w:t>2009年中国钢铁行业授信风险研究报告</w:t>
        </w:r>
      </w:hyperlink>
      <w:r>
        <w:rPr>
          <w:rFonts w:hint="eastAsia"/>
        </w:rPr>
        <w:t>》持有的一些基本观点包括：</w:t>
      </w:r>
      <w:r>
        <w:rPr>
          <w:rFonts w:hint="eastAsia"/>
        </w:rPr>
        <w:br/>
      </w:r>
      <w:r>
        <w:rPr>
          <w:rFonts w:hint="eastAsia"/>
        </w:rPr>
        <w:t>　　　　　　1.2009 年世界钢需求下降将趋于平缓，整个行业依然处于低谷期。</w:t>
      </w:r>
      <w:r>
        <w:rPr>
          <w:rFonts w:hint="eastAsia"/>
        </w:rPr>
        <w:br/>
      </w:r>
      <w:r>
        <w:rPr>
          <w:rFonts w:hint="eastAsia"/>
        </w:rPr>
        <w:t>　　　　　　2.市场萧条和商品价格下跌，加上对未来可预见性的前景展望悲观，已导致全球并购活动同比下降约25%，交易撤销率和交易失败率上升，最典型的并购失败案就是必和必拓放弃对力拓的收购。预计2009年并购活动可能进一步放缓。</w:t>
      </w:r>
      <w:r>
        <w:rPr>
          <w:rFonts w:hint="eastAsia"/>
        </w:rPr>
        <w:br/>
      </w:r>
      <w:r>
        <w:rPr>
          <w:rFonts w:hint="eastAsia"/>
        </w:rPr>
        <w:t>　　　　　　3.在全球经济衰退的阴影下，贸易保护主义的威胁正在加大，2009年将是全球贸易摩擦的高发期，形势之严峻或将是近几年之最。</w:t>
      </w:r>
      <w:r>
        <w:rPr>
          <w:rFonts w:hint="eastAsia"/>
        </w:rPr>
        <w:br/>
      </w:r>
      <w:r>
        <w:rPr>
          <w:rFonts w:hint="eastAsia"/>
        </w:rPr>
        <w:t>　　　　　　4.面对钢铁需求急剧下滑、原料和钢材价格一路下跌，2008年钢铁企业已开始一次全球范围的大减产行动，从最初设备检修到推迟恢复生产，再到无限期关闭。全球又有一批钢铁企业加入减产行列。2009年对企业来说仍将是十分艰难的一年，减产仍将继续，成本压力依旧较大，盈利同比大幅下降不可避免。</w:t>
      </w:r>
      <w:r>
        <w:rPr>
          <w:rFonts w:hint="eastAsia"/>
        </w:rPr>
        <w:br/>
      </w:r>
      <w:r>
        <w:rPr>
          <w:rFonts w:hint="eastAsia"/>
        </w:rPr>
        <w:t>　　　　　　5.从我国钢铁行业现状来看，中国钢铁业正面临企业大面积减产、全行业出现亏损、库存大量增加、成本与价格出现倒挂等几个方面的困难。</w:t>
      </w:r>
      <w:r>
        <w:rPr>
          <w:rFonts w:hint="eastAsia"/>
        </w:rPr>
        <w:br/>
      </w:r>
      <w:r>
        <w:rPr>
          <w:rFonts w:hint="eastAsia"/>
        </w:rPr>
        <w:t>　　　　　　6.2009 年在全球经济很难乐观形势下，我国钢铁产品出口将面临重大挑战。挑战不仅来源于国际需求低迷，本币相对明显升值、国际价差缩小，还来源于国外贸易保护和钢材进口的压力等。</w:t>
      </w:r>
      <w:r>
        <w:rPr>
          <w:rFonts w:hint="eastAsia"/>
        </w:rPr>
        <w:br/>
      </w:r>
      <w:r>
        <w:rPr>
          <w:rFonts w:hint="eastAsia"/>
        </w:rPr>
        <w:t>　　　　　　7.由于钢铁属于典型的规模优势行业，大型钢铁企业具有较高的研发能力和成本控制能力，未来钢铁行业利润将继续呈现向大中型企业转移的趋势。</w:t>
      </w:r>
      <w:r>
        <w:rPr>
          <w:rFonts w:hint="eastAsia"/>
        </w:rPr>
        <w:br/>
      </w:r>
      <w:r>
        <w:rPr>
          <w:rFonts w:hint="eastAsia"/>
        </w:rPr>
        <w:t>　　　　　　8.中国现在有钢铁冶炼企业近1000家，集中度很低。在此次危机中，钢铁行业将形成优胜劣汰，实施整合重组。</w:t>
      </w:r>
      <w:r>
        <w:rPr>
          <w:rFonts w:hint="eastAsia"/>
        </w:rPr>
        <w:br/>
      </w:r>
      <w:r>
        <w:rPr>
          <w:rFonts w:hint="eastAsia"/>
        </w:rPr>
        <w:br/>
      </w:r>
      <w:r>
        <w:rPr>
          <w:rFonts w:hint="eastAsia"/>
        </w:rPr>
        <w:t>第一章 世界钢铁行业发展概况</w:t>
      </w:r>
      <w:r>
        <w:rPr>
          <w:rFonts w:hint="eastAsia"/>
        </w:rPr>
        <w:br/>
      </w:r>
      <w:r>
        <w:rPr>
          <w:rFonts w:hint="eastAsia"/>
        </w:rPr>
        <w:t>　　第一节 2008年世界钢铁行业发展情况</w:t>
      </w:r>
      <w:r>
        <w:rPr>
          <w:rFonts w:hint="eastAsia"/>
        </w:rPr>
        <w:br/>
      </w:r>
      <w:r>
        <w:rPr>
          <w:rFonts w:hint="eastAsia"/>
        </w:rPr>
        <w:t>　　　　一、产量</w:t>
      </w:r>
      <w:r>
        <w:rPr>
          <w:rFonts w:hint="eastAsia"/>
        </w:rPr>
        <w:br/>
      </w:r>
      <w:r>
        <w:rPr>
          <w:rFonts w:hint="eastAsia"/>
        </w:rPr>
        <w:t>　　　　二、需求</w:t>
      </w:r>
      <w:r>
        <w:rPr>
          <w:rFonts w:hint="eastAsia"/>
        </w:rPr>
        <w:br/>
      </w:r>
      <w:r>
        <w:rPr>
          <w:rFonts w:hint="eastAsia"/>
        </w:rPr>
        <w:t>　　　　三、价格</w:t>
      </w:r>
      <w:r>
        <w:rPr>
          <w:rFonts w:hint="eastAsia"/>
        </w:rPr>
        <w:br/>
      </w:r>
      <w:r>
        <w:rPr>
          <w:rFonts w:hint="eastAsia"/>
        </w:rPr>
        <w:t>　　第二节 2009年全球钢铁工业发展预测</w:t>
      </w:r>
      <w:r>
        <w:rPr>
          <w:rFonts w:hint="eastAsia"/>
        </w:rPr>
        <w:br/>
      </w:r>
      <w:r>
        <w:rPr>
          <w:rFonts w:hint="eastAsia"/>
        </w:rPr>
        <w:t>　　　　一、国际钢需求预期下降</w:t>
      </w:r>
      <w:r>
        <w:rPr>
          <w:rFonts w:hint="eastAsia"/>
        </w:rPr>
        <w:br/>
      </w:r>
      <w:r>
        <w:rPr>
          <w:rFonts w:hint="eastAsia"/>
        </w:rPr>
        <w:t>　　　　二、并购重组步伐渐缓</w:t>
      </w:r>
      <w:r>
        <w:rPr>
          <w:rFonts w:hint="eastAsia"/>
        </w:rPr>
        <w:br/>
      </w:r>
      <w:r>
        <w:rPr>
          <w:rFonts w:hint="eastAsia"/>
        </w:rPr>
        <w:t>　　　　三、全球钢铁企业一致采取减产保价行动</w:t>
      </w:r>
      <w:r>
        <w:rPr>
          <w:rFonts w:hint="eastAsia"/>
        </w:rPr>
        <w:br/>
      </w:r>
      <w:r>
        <w:rPr>
          <w:rFonts w:hint="eastAsia"/>
        </w:rPr>
        <w:t>　　　　四、贸易摩擦再度升级</w:t>
      </w:r>
      <w:r>
        <w:rPr>
          <w:rFonts w:hint="eastAsia"/>
        </w:rPr>
        <w:br/>
      </w:r>
      <w:r>
        <w:rPr>
          <w:rFonts w:hint="eastAsia"/>
        </w:rPr>
        <w:br/>
      </w:r>
      <w:r>
        <w:rPr>
          <w:rFonts w:hint="eastAsia"/>
        </w:rPr>
        <w:t>第二章 2008年我国钢铁行业运行情况</w:t>
      </w:r>
      <w:r>
        <w:rPr>
          <w:rFonts w:hint="eastAsia"/>
        </w:rPr>
        <w:br/>
      </w:r>
      <w:r>
        <w:rPr>
          <w:rFonts w:hint="eastAsia"/>
        </w:rPr>
        <w:t>　　第一节 发展回顾</w:t>
      </w:r>
      <w:r>
        <w:rPr>
          <w:rFonts w:hint="eastAsia"/>
        </w:rPr>
        <w:br/>
      </w:r>
      <w:r>
        <w:rPr>
          <w:rFonts w:hint="eastAsia"/>
        </w:rPr>
        <w:t>　　第二节 08年行业运行情况</w:t>
      </w:r>
      <w:r>
        <w:rPr>
          <w:rFonts w:hint="eastAsia"/>
        </w:rPr>
        <w:br/>
      </w:r>
      <w:r>
        <w:rPr>
          <w:rFonts w:hint="eastAsia"/>
        </w:rPr>
        <w:t>　　　　一、产量</w:t>
      </w:r>
      <w:r>
        <w:rPr>
          <w:rFonts w:hint="eastAsia"/>
        </w:rPr>
        <w:br/>
      </w:r>
      <w:r>
        <w:rPr>
          <w:rFonts w:hint="eastAsia"/>
        </w:rPr>
        <w:t>　　　　二、出口</w:t>
      </w:r>
      <w:r>
        <w:rPr>
          <w:rFonts w:hint="eastAsia"/>
        </w:rPr>
        <w:br/>
      </w:r>
      <w:r>
        <w:rPr>
          <w:rFonts w:hint="eastAsia"/>
        </w:rPr>
        <w:t>　　　　三、价格</w:t>
      </w:r>
      <w:r>
        <w:rPr>
          <w:rFonts w:hint="eastAsia"/>
        </w:rPr>
        <w:br/>
      </w:r>
      <w:r>
        <w:rPr>
          <w:rFonts w:hint="eastAsia"/>
        </w:rPr>
        <w:t>　　　　四、利润</w:t>
      </w:r>
      <w:r>
        <w:rPr>
          <w:rFonts w:hint="eastAsia"/>
        </w:rPr>
        <w:br/>
      </w:r>
      <w:r>
        <w:rPr>
          <w:rFonts w:hint="eastAsia"/>
        </w:rPr>
        <w:t>　　第三节 我国钢铁行业发展预测</w:t>
      </w:r>
      <w:r>
        <w:rPr>
          <w:rFonts w:hint="eastAsia"/>
        </w:rPr>
        <w:br/>
      </w:r>
      <w:r>
        <w:rPr>
          <w:rFonts w:hint="eastAsia"/>
        </w:rPr>
        <w:t>　　　　一、钢铁产能预测</w:t>
      </w:r>
      <w:r>
        <w:rPr>
          <w:rFonts w:hint="eastAsia"/>
        </w:rPr>
        <w:br/>
      </w:r>
      <w:r>
        <w:rPr>
          <w:rFonts w:hint="eastAsia"/>
        </w:rPr>
        <w:t>　　　　二、市场需求预测</w:t>
      </w:r>
      <w:r>
        <w:rPr>
          <w:rFonts w:hint="eastAsia"/>
        </w:rPr>
        <w:br/>
      </w:r>
      <w:r>
        <w:rPr>
          <w:rFonts w:hint="eastAsia"/>
        </w:rPr>
        <w:t>　　　　三、价格预测</w:t>
      </w:r>
      <w:r>
        <w:rPr>
          <w:rFonts w:hint="eastAsia"/>
        </w:rPr>
        <w:br/>
      </w:r>
      <w:r>
        <w:rPr>
          <w:rFonts w:hint="eastAsia"/>
        </w:rPr>
        <w:t>　　　　四、盈利预测</w:t>
      </w:r>
      <w:r>
        <w:rPr>
          <w:rFonts w:hint="eastAsia"/>
        </w:rPr>
        <w:br/>
      </w:r>
      <w:r>
        <w:rPr>
          <w:rFonts w:hint="eastAsia"/>
        </w:rPr>
        <w:t>　　第四节 钢铁行业存在问题与面临的困境</w:t>
      </w:r>
      <w:r>
        <w:rPr>
          <w:rFonts w:hint="eastAsia"/>
        </w:rPr>
        <w:br/>
      </w:r>
      <w:r>
        <w:rPr>
          <w:rFonts w:hint="eastAsia"/>
        </w:rPr>
        <w:t>　　　　一、存在的问题</w:t>
      </w:r>
      <w:r>
        <w:rPr>
          <w:rFonts w:hint="eastAsia"/>
        </w:rPr>
        <w:br/>
      </w:r>
      <w:r>
        <w:rPr>
          <w:rFonts w:hint="eastAsia"/>
        </w:rPr>
        <w:t>　　　　二、面临的困境</w:t>
      </w:r>
      <w:r>
        <w:rPr>
          <w:rFonts w:hint="eastAsia"/>
        </w:rPr>
        <w:br/>
      </w:r>
      <w:r>
        <w:rPr>
          <w:rFonts w:hint="eastAsia"/>
        </w:rPr>
        <w:t>　　第五节 2008年国内钢铁大事及分析</w:t>
      </w:r>
      <w:r>
        <w:rPr>
          <w:rFonts w:hint="eastAsia"/>
        </w:rPr>
        <w:br/>
      </w:r>
      <w:r>
        <w:rPr>
          <w:rFonts w:hint="eastAsia"/>
        </w:rPr>
        <w:br/>
      </w:r>
      <w:r>
        <w:rPr>
          <w:rFonts w:hint="eastAsia"/>
        </w:rPr>
        <w:t>第三章 我国钢铁行业运行环境分析</w:t>
      </w:r>
      <w:r>
        <w:rPr>
          <w:rFonts w:hint="eastAsia"/>
        </w:rPr>
        <w:br/>
      </w:r>
      <w:r>
        <w:rPr>
          <w:rFonts w:hint="eastAsia"/>
        </w:rPr>
        <w:t>　　第一节 国际环境</w:t>
      </w:r>
      <w:r>
        <w:rPr>
          <w:rFonts w:hint="eastAsia"/>
        </w:rPr>
        <w:br/>
      </w:r>
      <w:r>
        <w:rPr>
          <w:rFonts w:hint="eastAsia"/>
        </w:rPr>
        <w:t>　　　　一、全球经济方面：增速回落，不确定因素增加</w:t>
      </w:r>
      <w:r>
        <w:rPr>
          <w:rFonts w:hint="eastAsia"/>
        </w:rPr>
        <w:br/>
      </w:r>
      <w:r>
        <w:rPr>
          <w:rFonts w:hint="eastAsia"/>
        </w:rPr>
        <w:t>　　　　二、进出口方面</w:t>
      </w:r>
      <w:r>
        <w:rPr>
          <w:rFonts w:hint="eastAsia"/>
        </w:rPr>
        <w:br/>
      </w:r>
      <w:r>
        <w:rPr>
          <w:rFonts w:hint="eastAsia"/>
        </w:rPr>
        <w:t>　　第二节 国内环境</w:t>
      </w:r>
      <w:r>
        <w:rPr>
          <w:rFonts w:hint="eastAsia"/>
        </w:rPr>
        <w:br/>
      </w:r>
      <w:r>
        <w:rPr>
          <w:rFonts w:hint="eastAsia"/>
        </w:rPr>
        <w:t>　　　　一、钢铁需求驱动力：工业化、城镇化和国际化</w:t>
      </w:r>
      <w:r>
        <w:rPr>
          <w:rFonts w:hint="eastAsia"/>
        </w:rPr>
        <w:br/>
      </w:r>
      <w:r>
        <w:rPr>
          <w:rFonts w:hint="eastAsia"/>
        </w:rPr>
        <w:t>　　　　二、宏观经济周期波动影响钢铁行业</w:t>
      </w:r>
      <w:r>
        <w:rPr>
          <w:rFonts w:hint="eastAsia"/>
        </w:rPr>
        <w:br/>
      </w:r>
      <w:r>
        <w:rPr>
          <w:rFonts w:hint="eastAsia"/>
        </w:rPr>
        <w:t>　　　　三、政策环境：可能出台的政策及对钢铁行业的影响</w:t>
      </w:r>
      <w:r>
        <w:rPr>
          <w:rFonts w:hint="eastAsia"/>
        </w:rPr>
        <w:br/>
      </w:r>
      <w:r>
        <w:rPr>
          <w:rFonts w:hint="eastAsia"/>
        </w:rPr>
        <w:t>　　第三节 产业链分析</w:t>
      </w:r>
      <w:r>
        <w:rPr>
          <w:rFonts w:hint="eastAsia"/>
        </w:rPr>
        <w:br/>
      </w:r>
      <w:r>
        <w:rPr>
          <w:rFonts w:hint="eastAsia"/>
        </w:rPr>
        <w:t>　　　　一、造船行业</w:t>
      </w:r>
      <w:r>
        <w:rPr>
          <w:rFonts w:hint="eastAsia"/>
        </w:rPr>
        <w:br/>
      </w:r>
      <w:r>
        <w:rPr>
          <w:rFonts w:hint="eastAsia"/>
        </w:rPr>
        <w:t>　　　　二、机械行业</w:t>
      </w:r>
      <w:r>
        <w:rPr>
          <w:rFonts w:hint="eastAsia"/>
        </w:rPr>
        <w:br/>
      </w:r>
      <w:r>
        <w:rPr>
          <w:rFonts w:hint="eastAsia"/>
        </w:rPr>
        <w:t>　　　　三、汽车行业</w:t>
      </w:r>
      <w:r>
        <w:rPr>
          <w:rFonts w:hint="eastAsia"/>
        </w:rPr>
        <w:br/>
      </w:r>
      <w:r>
        <w:rPr>
          <w:rFonts w:hint="eastAsia"/>
        </w:rPr>
        <w:t>　　　　四、家电行业</w:t>
      </w:r>
      <w:r>
        <w:rPr>
          <w:rFonts w:hint="eastAsia"/>
        </w:rPr>
        <w:br/>
      </w:r>
      <w:r>
        <w:rPr>
          <w:rFonts w:hint="eastAsia"/>
        </w:rPr>
        <w:t>　　　　五、房地产业</w:t>
      </w:r>
      <w:r>
        <w:rPr>
          <w:rFonts w:hint="eastAsia"/>
        </w:rPr>
        <w:br/>
      </w:r>
      <w:r>
        <w:rPr>
          <w:rFonts w:hint="eastAsia"/>
        </w:rPr>
        <w:t>　　　　六、钢铁行业上游原材料</w:t>
      </w:r>
      <w:r>
        <w:rPr>
          <w:rFonts w:hint="eastAsia"/>
        </w:rPr>
        <w:br/>
      </w:r>
      <w:r>
        <w:rPr>
          <w:rFonts w:hint="eastAsia"/>
        </w:rPr>
        <w:br/>
      </w:r>
      <w:r>
        <w:rPr>
          <w:rFonts w:hint="eastAsia"/>
        </w:rPr>
        <w:t>第四章 钢铁行业重点企业</w:t>
      </w:r>
      <w:r>
        <w:rPr>
          <w:rFonts w:hint="eastAsia"/>
        </w:rPr>
        <w:br/>
      </w:r>
      <w:r>
        <w:rPr>
          <w:rFonts w:hint="eastAsia"/>
        </w:rPr>
        <w:t>　　第一节 宝钢</w:t>
      </w:r>
      <w:r>
        <w:rPr>
          <w:rFonts w:hint="eastAsia"/>
        </w:rPr>
        <w:br/>
      </w:r>
      <w:r>
        <w:rPr>
          <w:rFonts w:hint="eastAsia"/>
        </w:rPr>
        <w:t>　　　　一、财务分析</w:t>
      </w:r>
      <w:r>
        <w:rPr>
          <w:rFonts w:hint="eastAsia"/>
        </w:rPr>
        <w:br/>
      </w:r>
      <w:r>
        <w:rPr>
          <w:rFonts w:hint="eastAsia"/>
        </w:rPr>
        <w:t>　　　　二、发展战略</w:t>
      </w:r>
      <w:r>
        <w:rPr>
          <w:rFonts w:hint="eastAsia"/>
        </w:rPr>
        <w:br/>
      </w:r>
      <w:r>
        <w:rPr>
          <w:rFonts w:hint="eastAsia"/>
        </w:rPr>
        <w:t>　　第二节 鞍钢</w:t>
      </w:r>
      <w:r>
        <w:rPr>
          <w:rFonts w:hint="eastAsia"/>
        </w:rPr>
        <w:br/>
      </w:r>
      <w:r>
        <w:rPr>
          <w:rFonts w:hint="eastAsia"/>
        </w:rPr>
        <w:t>　　　　一、财务分析</w:t>
      </w:r>
      <w:r>
        <w:rPr>
          <w:rFonts w:hint="eastAsia"/>
        </w:rPr>
        <w:br/>
      </w:r>
      <w:r>
        <w:rPr>
          <w:rFonts w:hint="eastAsia"/>
        </w:rPr>
        <w:t>　　　　二、项目投资</w:t>
      </w:r>
      <w:r>
        <w:rPr>
          <w:rFonts w:hint="eastAsia"/>
        </w:rPr>
        <w:br/>
      </w:r>
      <w:r>
        <w:rPr>
          <w:rFonts w:hint="eastAsia"/>
        </w:rPr>
        <w:t>　　第三节 武钢</w:t>
      </w:r>
      <w:r>
        <w:rPr>
          <w:rFonts w:hint="eastAsia"/>
        </w:rPr>
        <w:br/>
      </w:r>
      <w:r>
        <w:rPr>
          <w:rFonts w:hint="eastAsia"/>
        </w:rPr>
        <w:br/>
      </w:r>
      <w:r>
        <w:rPr>
          <w:rFonts w:hint="eastAsia"/>
        </w:rPr>
        <w:t>第五章 钢铁行业重点区域分析</w:t>
      </w:r>
      <w:r>
        <w:rPr>
          <w:rFonts w:hint="eastAsia"/>
        </w:rPr>
        <w:br/>
      </w:r>
      <w:r>
        <w:rPr>
          <w:rFonts w:hint="eastAsia"/>
        </w:rPr>
        <w:t>　　第一节 河北省</w:t>
      </w:r>
      <w:r>
        <w:rPr>
          <w:rFonts w:hint="eastAsia"/>
        </w:rPr>
        <w:br/>
      </w:r>
      <w:r>
        <w:rPr>
          <w:rFonts w:hint="eastAsia"/>
        </w:rPr>
        <w:t>　　第二节 辽宁省</w:t>
      </w:r>
      <w:r>
        <w:rPr>
          <w:rFonts w:hint="eastAsia"/>
        </w:rPr>
        <w:br/>
      </w:r>
      <w:r>
        <w:rPr>
          <w:rFonts w:hint="eastAsia"/>
        </w:rPr>
        <w:t>　　第三节 山东省</w:t>
      </w:r>
      <w:r>
        <w:rPr>
          <w:rFonts w:hint="eastAsia"/>
        </w:rPr>
        <w:br/>
      </w:r>
      <w:r>
        <w:rPr>
          <w:rFonts w:hint="eastAsia"/>
        </w:rPr>
        <w:br/>
      </w:r>
      <w:r>
        <w:rPr>
          <w:rFonts w:hint="eastAsia"/>
        </w:rPr>
        <w:t>第六章 信贷建议及风险提示</w:t>
      </w:r>
      <w:r>
        <w:rPr>
          <w:rFonts w:hint="eastAsia"/>
        </w:rPr>
        <w:br/>
      </w:r>
      <w:r>
        <w:rPr>
          <w:rFonts w:hint="eastAsia"/>
        </w:rPr>
        <w:t>　　第一节 信贷建议</w:t>
      </w:r>
      <w:r>
        <w:rPr>
          <w:rFonts w:hint="eastAsia"/>
        </w:rPr>
        <w:br/>
      </w:r>
      <w:r>
        <w:rPr>
          <w:rFonts w:hint="eastAsia"/>
        </w:rPr>
        <w:t>　　　　一、钢铁企业重组</w:t>
      </w:r>
      <w:r>
        <w:rPr>
          <w:rFonts w:hint="eastAsia"/>
        </w:rPr>
        <w:br/>
      </w:r>
      <w:r>
        <w:rPr>
          <w:rFonts w:hint="eastAsia"/>
        </w:rPr>
        <w:t>　　　　二、建议关注大型企业</w:t>
      </w:r>
      <w:r>
        <w:rPr>
          <w:rFonts w:hint="eastAsia"/>
        </w:rPr>
        <w:br/>
      </w:r>
      <w:r>
        <w:rPr>
          <w:rFonts w:hint="eastAsia"/>
        </w:rPr>
        <w:t>　　　　三、建议关注特色企业</w:t>
      </w:r>
      <w:r>
        <w:rPr>
          <w:rFonts w:hint="eastAsia"/>
        </w:rPr>
        <w:br/>
      </w:r>
      <w:r>
        <w:rPr>
          <w:rFonts w:hint="eastAsia"/>
        </w:rPr>
        <w:t>　　第二节 中:智林:：风险提示</w:t>
      </w:r>
      <w:r>
        <w:rPr>
          <w:rFonts w:hint="eastAsia"/>
        </w:rPr>
        <w:br/>
      </w:r>
      <w:r>
        <w:rPr>
          <w:rFonts w:hint="eastAsia"/>
        </w:rPr>
        <w:t>　　　　一、宏观经济下滑风险</w:t>
      </w:r>
      <w:r>
        <w:rPr>
          <w:rFonts w:hint="eastAsia"/>
        </w:rPr>
        <w:br/>
      </w:r>
      <w:r>
        <w:rPr>
          <w:rFonts w:hint="eastAsia"/>
        </w:rPr>
        <w:t>　　　　二、产业政策变化风险</w:t>
      </w:r>
      <w:r>
        <w:rPr>
          <w:rFonts w:hint="eastAsia"/>
        </w:rPr>
        <w:br/>
      </w:r>
      <w:r>
        <w:rPr>
          <w:rFonts w:hint="eastAsia"/>
        </w:rPr>
        <w:t>　　　　三、钢铁行业供过于求导致行业产能利用率降低</w:t>
      </w:r>
      <w:r>
        <w:rPr>
          <w:rFonts w:hint="eastAsia"/>
        </w:rPr>
        <w:br/>
      </w:r>
      <w:r>
        <w:rPr>
          <w:rFonts w:hint="eastAsia"/>
        </w:rPr>
        <w:t>　　　　四、市场价格风险</w:t>
      </w:r>
      <w:r>
        <w:rPr>
          <w:rFonts w:hint="eastAsia"/>
        </w:rPr>
        <w:br/>
      </w:r>
      <w:r>
        <w:rPr>
          <w:rFonts w:hint="eastAsia"/>
        </w:rPr>
        <w:t>　　　　五、铁矿资源供给风险</w:t>
      </w:r>
      <w:r>
        <w:rPr>
          <w:rFonts w:hint="eastAsia"/>
        </w:rPr>
        <w:br/>
      </w:r>
      <w:r>
        <w:rPr>
          <w:rFonts w:hint="eastAsia"/>
        </w:rPr>
        <w:br/>
      </w:r>
      <w:r>
        <w:rPr>
          <w:rFonts w:hint="eastAsia"/>
        </w:rPr>
        <w:t>图表目录</w:t>
      </w:r>
      <w:r>
        <w:rPr>
          <w:rFonts w:hint="eastAsia"/>
        </w:rPr>
        <w:br/>
      </w:r>
      <w:r>
        <w:rPr>
          <w:rFonts w:hint="eastAsia"/>
        </w:rPr>
        <w:t>　　图表 1-1：世界粗钢产量变化</w:t>
      </w:r>
      <w:r>
        <w:rPr>
          <w:rFonts w:hint="eastAsia"/>
        </w:rPr>
        <w:br/>
      </w:r>
      <w:r>
        <w:rPr>
          <w:rFonts w:hint="eastAsia"/>
        </w:rPr>
        <w:t>　　图表 1-2：国际钢材价格指数变化</w:t>
      </w:r>
      <w:r>
        <w:rPr>
          <w:rFonts w:hint="eastAsia"/>
        </w:rPr>
        <w:br/>
      </w:r>
      <w:r>
        <w:rPr>
          <w:rFonts w:hint="eastAsia"/>
        </w:rPr>
        <w:t>　　图表 1-3：部分机构和媒体对09年矿价的预测</w:t>
      </w:r>
      <w:r>
        <w:rPr>
          <w:rFonts w:hint="eastAsia"/>
        </w:rPr>
        <w:br/>
      </w:r>
      <w:r>
        <w:rPr>
          <w:rFonts w:hint="eastAsia"/>
        </w:rPr>
        <w:t>　　图表 2-1：2008年11月我国钢铁产量情况</w:t>
      </w:r>
      <w:r>
        <w:rPr>
          <w:rFonts w:hint="eastAsia"/>
        </w:rPr>
        <w:br/>
      </w:r>
      <w:r>
        <w:rPr>
          <w:rFonts w:hint="eastAsia"/>
        </w:rPr>
        <w:t>　　图表 2-2：08年11月我国钢铁出口情况</w:t>
      </w:r>
      <w:r>
        <w:rPr>
          <w:rFonts w:hint="eastAsia"/>
        </w:rPr>
        <w:br/>
      </w:r>
      <w:r>
        <w:rPr>
          <w:rFonts w:hint="eastAsia"/>
        </w:rPr>
        <w:t>　　图表 2-3：国内钢材综合价格指数变化</w:t>
      </w:r>
      <w:r>
        <w:rPr>
          <w:rFonts w:hint="eastAsia"/>
        </w:rPr>
        <w:br/>
      </w:r>
      <w:r>
        <w:rPr>
          <w:rFonts w:hint="eastAsia"/>
        </w:rPr>
        <w:t>　　图表 2-4：钢铁行业利润总额情况</w:t>
      </w:r>
      <w:r>
        <w:rPr>
          <w:rFonts w:hint="eastAsia"/>
        </w:rPr>
        <w:br/>
      </w:r>
      <w:r>
        <w:rPr>
          <w:rFonts w:hint="eastAsia"/>
        </w:rPr>
        <w:t>　　图表 2-5：2002-2007年我国钢铁工业集中度变化情况</w:t>
      </w:r>
      <w:r>
        <w:rPr>
          <w:rFonts w:hint="eastAsia"/>
        </w:rPr>
        <w:br/>
      </w:r>
      <w:r>
        <w:rPr>
          <w:rFonts w:hint="eastAsia"/>
        </w:rPr>
        <w:t>　　图表 2-6：2008年国内钢铁行业大事</w:t>
      </w:r>
      <w:r>
        <w:rPr>
          <w:rFonts w:hint="eastAsia"/>
        </w:rPr>
        <w:br/>
      </w:r>
      <w:r>
        <w:rPr>
          <w:rFonts w:hint="eastAsia"/>
        </w:rPr>
        <w:t>　　图表 3-1：07年来央行历次利率调整</w:t>
      </w:r>
      <w:r>
        <w:rPr>
          <w:rFonts w:hint="eastAsia"/>
        </w:rPr>
        <w:br/>
      </w:r>
      <w:r>
        <w:rPr>
          <w:rFonts w:hint="eastAsia"/>
        </w:rPr>
        <w:t>　　图表 3-2：2001-2007年我国铁矿查明资源储量</w:t>
      </w:r>
      <w:r>
        <w:rPr>
          <w:rFonts w:hint="eastAsia"/>
        </w:rPr>
        <w:br/>
      </w:r>
      <w:r>
        <w:rPr>
          <w:rFonts w:hint="eastAsia"/>
        </w:rPr>
        <w:t>　　图表 4-1：宝钢财务结构分析</w:t>
      </w:r>
      <w:r>
        <w:rPr>
          <w:rFonts w:hint="eastAsia"/>
        </w:rPr>
        <w:br/>
      </w:r>
      <w:r>
        <w:rPr>
          <w:rFonts w:hint="eastAsia"/>
        </w:rPr>
        <w:t>　　图表 4-2：宝钢近年主营业务收入情况</w:t>
      </w:r>
      <w:r>
        <w:rPr>
          <w:rFonts w:hint="eastAsia"/>
        </w:rPr>
        <w:br/>
      </w:r>
      <w:r>
        <w:rPr>
          <w:rFonts w:hint="eastAsia"/>
        </w:rPr>
        <w:t>　　图表 4-3：鞍钢财务结构分析</w:t>
      </w:r>
      <w:r>
        <w:rPr>
          <w:rFonts w:hint="eastAsia"/>
        </w:rPr>
        <w:br/>
      </w:r>
      <w:r>
        <w:rPr>
          <w:rFonts w:hint="eastAsia"/>
        </w:rPr>
        <w:t>　　图表 4-4：鞍钢主营业务收入变化情况</w:t>
      </w:r>
      <w:r>
        <w:rPr>
          <w:rFonts w:hint="eastAsia"/>
        </w:rPr>
        <w:br/>
      </w:r>
      <w:r>
        <w:rPr>
          <w:rFonts w:hint="eastAsia"/>
        </w:rPr>
        <w:t>　　图表 4-5：武钢股份财务结构分析</w:t>
      </w:r>
      <w:r>
        <w:rPr>
          <w:rFonts w:hint="eastAsia"/>
        </w:rPr>
        <w:br/>
      </w:r>
      <w:r>
        <w:rPr>
          <w:rFonts w:hint="eastAsia"/>
        </w:rPr>
        <w:t>　　图表 4-6：武钢主营业务收入情况</w:t>
      </w:r>
      <w:r>
        <w:rPr>
          <w:rFonts w:hint="eastAsia"/>
        </w:rPr>
        <w:br/>
      </w:r>
      <w:r>
        <w:rPr>
          <w:rFonts w:hint="eastAsia"/>
        </w:rPr>
        <w:t>　　图表 4-7：2008年10月重点大中型钢铁企业钢材产量</w:t>
      </w:r>
      <w:r>
        <w:rPr>
          <w:rFonts w:hint="eastAsia"/>
        </w:rPr>
        <w:br/>
      </w:r>
      <w:r>
        <w:rPr>
          <w:rFonts w:hint="eastAsia"/>
        </w:rPr>
        <w:t>　　图表 4-8：2008年10月重点大中型钢铁企业粗钢产量</w:t>
      </w:r>
      <w:r>
        <w:rPr>
          <w:rFonts w:hint="eastAsia"/>
        </w:rPr>
        <w:br/>
      </w:r>
      <w:r>
        <w:rPr>
          <w:rFonts w:hint="eastAsia"/>
        </w:rPr>
        <w:t>　　图表 4-9：2008年10月重点大中型钢铁企业生铁产量</w:t>
      </w:r>
      <w:r>
        <w:rPr>
          <w:rFonts w:hint="eastAsia"/>
        </w:rPr>
        <w:br/>
      </w:r>
      <w:r>
        <w:rPr>
          <w:rFonts w:hint="eastAsia"/>
        </w:rPr>
        <w:t>　　图表 6-1：近年我国宏观经济及钢材消费增速对比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83b14e74b844da" w:history="1">
        <w:r>
          <w:rPr>
            <w:rStyle w:val="Hyperlink"/>
          </w:rPr>
          <w:t>2009年中国钢铁行业授信风险研究报告</w:t>
        </w:r>
      </w:hyperlink>
      <w:r>
        <w:rPr>
          <w:color w:val="C00000"/>
        </w:rPr>
        <w:t>》，报告编号：</w:t>
      </w:r>
      <w:r>
        <w:rPr>
          <w:rFonts w:hint="eastAsia"/>
          <w:color w:val="C00000"/>
        </w:rPr>
        <w:t>0260389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83b14e74b844da" w:history="1">
        <w:r>
          <w:rPr>
            <w:rStyle w:val="Hyperlink"/>
          </w:rPr>
          <w:t>https://www.20087.com/2009-01/R_2009gangtieshouxinfengxianyanjiuBaoGao.html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铁行情走势图、钢铁是怎样炼成的主要内容、包钢股份、钢铁是怎样炼成的电影、钢铁英语、钢铁是怎样炼成的读书笔记1-18章、十大钢铁龙头股、钢铁是怎样炼成的好词好句、保尔柯察金名言:人的生命只有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b6179f4b9944c0" w:history="1">
      <w:r>
        <w:rPr>
          <w:rStyle w:val="Hyperlink"/>
        </w:rPr>
        <w:t>2009年中国钢铁行业授信风险研究报告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gangtieshouxinfengxianyanjiuBaoGao.html" TargetMode="External" Id="R6183b14e74b844da" /></Relationships>
</file>

<file path=word/_rels/header2.xml.rels>&#65279;<?xml version="1.0" encoding="utf-8"?><Relationships xmlns="http://schemas.openxmlformats.org/package/2006/relationships"><Relationship Type="http://schemas.openxmlformats.org/officeDocument/2006/relationships/hyperlink" Target="https://www.20087.com/2009-01/R_2009gangtieshouxinfengxianyanjiuBaoGao.html" TargetMode="External" Id="R6ab6179f4b9944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2009-01-15T05:34:00Z</dcterms:created>
  <dcterms:modified xsi:type="dcterms:W3CDTF">2009-01-15T06:34:00Z</dcterms:modified>
  <dc:subject>2009年中国钢铁行业授信风险研究报告</dc:subject>
  <dc:title>2009年中国钢铁行业授信风险研究报告</dc:title>
  <cp:keywords>2009年中国钢铁行业授信风险研究报告</cp:keywords>
  <dc:description>2009年中国钢铁行业授信风险研究报告</dc:description>
</cp:coreProperties>
</file>