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111edf414078" w:history="1">
              <w:r>
                <w:rPr>
                  <w:rStyle w:val="Hyperlink"/>
                </w:rPr>
                <w:t>中国甜菜产业发展研究报告（2009）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111edf414078" w:history="1">
              <w:r>
                <w:rPr>
                  <w:rStyle w:val="Hyperlink"/>
                </w:rPr>
                <w:t>中国甜菜产业发展研究报告（2009）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f111edf414078" w:history="1">
                <w:r>
                  <w:rPr>
                    <w:rStyle w:val="Hyperlink"/>
                  </w:rPr>
                  <w:t>https://www.20087.com/2009-02/R_zhongguotiancaichanyefazhanyanjiu200BaoGao.html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糖料作物，其根部富含蔗糖，是制糖工业的重要原料之一。近年来，随着生物技术的发展，甜菜品种得到了不断改良，抗病虫害能力增强，产量和糖分含量均有显著提高。同时，甜菜的种植面积和生产效率也得到了提升，为糖业发展提供了坚实的原料保障。此外，随着农业机械化水平的提高，甜菜的种植、收割等环节实现了全程机械化，降低了劳动强度，提高了生产效率。</w:t>
      </w:r>
      <w:r>
        <w:rPr>
          <w:rFonts w:hint="eastAsia"/>
        </w:rPr>
        <w:br/>
      </w:r>
      <w:r>
        <w:rPr>
          <w:rFonts w:hint="eastAsia"/>
        </w:rPr>
        <w:t>　　未来，甜菜的发展将更加注重品质提升和产业链延伸。市场调研网认为，一方面，通过基因编辑等现代生物技术，将进一步提高甜菜的糖分含量和抗逆性，降低生产成本。另一方面，随着食品加工技术的进步，甜菜将被开发出更多高附加值的产品，如功能性食品、生物制品等，拓展其应用领域。此外，随着可持续农业理念的推广，甜菜种植将更加注重环境保护，采用绿色种植技术，减少化肥和农药的使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111edf414078" w:history="1">
        <w:r>
          <w:rPr>
            <w:rStyle w:val="Hyperlink"/>
          </w:rPr>
          <w:t>中国甜菜产业发展研究报告（2009）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111edf414078" w:history="1">
        <w:r>
          <w:rPr>
            <w:rStyle w:val="Hyperlink"/>
          </w:rPr>
          <w:t>中国甜菜产业发展研究报告（2009）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111edf414078" w:history="1">
        <w:r>
          <w:rPr>
            <w:rStyle w:val="Hyperlink"/>
          </w:rPr>
          <w:t>中国甜菜产业发展研究报告（2009）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比较优势理论</w:t>
      </w:r>
      <w:r>
        <w:rPr>
          <w:rFonts w:hint="eastAsia"/>
        </w:rPr>
        <w:br/>
      </w:r>
      <w:r>
        <w:rPr>
          <w:rFonts w:hint="eastAsia"/>
        </w:rPr>
        <w:t>　　2.2 区域发展理论</w:t>
      </w:r>
      <w:r>
        <w:rPr>
          <w:rFonts w:hint="eastAsia"/>
        </w:rPr>
        <w:br/>
      </w:r>
      <w:r>
        <w:rPr>
          <w:rFonts w:hint="eastAsia"/>
        </w:rPr>
        <w:t>　　2.3 农业产业化理论</w:t>
      </w:r>
      <w:r>
        <w:rPr>
          <w:rFonts w:hint="eastAsia"/>
        </w:rPr>
        <w:br/>
      </w:r>
      <w:r>
        <w:rPr>
          <w:rFonts w:hint="eastAsia"/>
        </w:rPr>
        <w:t>　　2.4 中国甜菜产业发展分析</w:t>
      </w:r>
      <w:r>
        <w:rPr>
          <w:rFonts w:hint="eastAsia"/>
        </w:rPr>
        <w:br/>
      </w:r>
      <w:r>
        <w:rPr>
          <w:rFonts w:hint="eastAsia"/>
        </w:rPr>
        <w:t>　　2.5 中国甜菜生产发展分析</w:t>
      </w:r>
      <w:r>
        <w:rPr>
          <w:rFonts w:hint="eastAsia"/>
        </w:rPr>
        <w:br/>
      </w:r>
      <w:r>
        <w:rPr>
          <w:rFonts w:hint="eastAsia"/>
        </w:rPr>
        <w:t>　　2.5.1 发展历程分析</w:t>
      </w:r>
      <w:r>
        <w:rPr>
          <w:rFonts w:hint="eastAsia"/>
        </w:rPr>
        <w:br/>
      </w:r>
      <w:r>
        <w:rPr>
          <w:rFonts w:hint="eastAsia"/>
        </w:rPr>
        <w:t>　　2.5.2 发展现状分析</w:t>
      </w:r>
      <w:r>
        <w:rPr>
          <w:rFonts w:hint="eastAsia"/>
        </w:rPr>
        <w:br/>
      </w:r>
      <w:r>
        <w:rPr>
          <w:rFonts w:hint="eastAsia"/>
        </w:rPr>
        <w:t>　　2.5.3 发展趋势分析</w:t>
      </w:r>
      <w:r>
        <w:rPr>
          <w:rFonts w:hint="eastAsia"/>
        </w:rPr>
        <w:br/>
      </w:r>
      <w:r>
        <w:rPr>
          <w:rFonts w:hint="eastAsia"/>
        </w:rPr>
        <w:t>　　2.6 中国制糖业发展分析</w:t>
      </w:r>
      <w:r>
        <w:rPr>
          <w:rFonts w:hint="eastAsia"/>
        </w:rPr>
        <w:br/>
      </w:r>
      <w:r>
        <w:rPr>
          <w:rFonts w:hint="eastAsia"/>
        </w:rPr>
        <w:t>　　2.6.1 发展历程分析</w:t>
      </w:r>
      <w:r>
        <w:rPr>
          <w:rFonts w:hint="eastAsia"/>
        </w:rPr>
        <w:br/>
      </w:r>
      <w:r>
        <w:rPr>
          <w:rFonts w:hint="eastAsia"/>
        </w:rPr>
        <w:t>　　2.6.2 发展现状分析</w:t>
      </w:r>
      <w:r>
        <w:rPr>
          <w:rFonts w:hint="eastAsia"/>
        </w:rPr>
        <w:br/>
      </w:r>
      <w:r>
        <w:rPr>
          <w:rFonts w:hint="eastAsia"/>
        </w:rPr>
        <w:t>　　2.6.3 发展趋势分析</w:t>
      </w:r>
      <w:r>
        <w:rPr>
          <w:rFonts w:hint="eastAsia"/>
        </w:rPr>
        <w:br/>
      </w:r>
      <w:r>
        <w:rPr>
          <w:rFonts w:hint="eastAsia"/>
        </w:rPr>
        <w:t>　　2.7 中国发展甜菜产业的优势</w:t>
      </w:r>
      <w:r>
        <w:rPr>
          <w:rFonts w:hint="eastAsia"/>
        </w:rPr>
        <w:br/>
      </w:r>
      <w:r>
        <w:rPr>
          <w:rFonts w:hint="eastAsia"/>
        </w:rPr>
        <w:t>　　2.7.1 区域自然优势分析</w:t>
      </w:r>
      <w:r>
        <w:rPr>
          <w:rFonts w:hint="eastAsia"/>
        </w:rPr>
        <w:br/>
      </w:r>
      <w:r>
        <w:rPr>
          <w:rFonts w:hint="eastAsia"/>
        </w:rPr>
        <w:t>　　2.7.2 社会经济优势分析</w:t>
      </w:r>
      <w:r>
        <w:rPr>
          <w:rFonts w:hint="eastAsia"/>
        </w:rPr>
        <w:br/>
      </w:r>
      <w:r>
        <w:rPr>
          <w:rFonts w:hint="eastAsia"/>
        </w:rPr>
        <w:t>　　3.国际金融危机对中国甜菜产业的影响</w:t>
      </w:r>
      <w:r>
        <w:rPr>
          <w:rFonts w:hint="eastAsia"/>
        </w:rPr>
        <w:br/>
      </w:r>
      <w:r>
        <w:rPr>
          <w:rFonts w:hint="eastAsia"/>
        </w:rPr>
        <w:t>　　3.1 世界食糖生产及消费动向</w:t>
      </w:r>
      <w:r>
        <w:rPr>
          <w:rFonts w:hint="eastAsia"/>
        </w:rPr>
        <w:br/>
      </w:r>
      <w:r>
        <w:rPr>
          <w:rFonts w:hint="eastAsia"/>
        </w:rPr>
        <w:t>　　3.2 国际金融危机对甜菜产业的影响</w:t>
      </w:r>
      <w:r>
        <w:rPr>
          <w:rFonts w:hint="eastAsia"/>
        </w:rPr>
        <w:br/>
      </w:r>
      <w:r>
        <w:rPr>
          <w:rFonts w:hint="eastAsia"/>
        </w:rPr>
        <w:t>　　3.2.1 国际金融危机对整个糖业的影响</w:t>
      </w:r>
      <w:r>
        <w:rPr>
          <w:rFonts w:hint="eastAsia"/>
        </w:rPr>
        <w:br/>
      </w:r>
      <w:r>
        <w:rPr>
          <w:rFonts w:hint="eastAsia"/>
        </w:rPr>
        <w:t>　　3.2.2 国际金融危机对甜菜种植面积和产量的影响</w:t>
      </w:r>
      <w:r>
        <w:rPr>
          <w:rFonts w:hint="eastAsia"/>
        </w:rPr>
        <w:br/>
      </w:r>
      <w:r>
        <w:rPr>
          <w:rFonts w:hint="eastAsia"/>
        </w:rPr>
        <w:t>　　3.2.3 国际金融危机对甜菜种植业的影响</w:t>
      </w:r>
      <w:r>
        <w:rPr>
          <w:rFonts w:hint="eastAsia"/>
        </w:rPr>
        <w:br/>
      </w:r>
      <w:r>
        <w:rPr>
          <w:rFonts w:hint="eastAsia"/>
        </w:rPr>
        <w:t>　　3.2.4 国际金融危机对甜菜种业的影响</w:t>
      </w:r>
      <w:r>
        <w:rPr>
          <w:rFonts w:hint="eastAsia"/>
        </w:rPr>
        <w:br/>
      </w:r>
      <w:r>
        <w:rPr>
          <w:rFonts w:hint="eastAsia"/>
        </w:rPr>
        <w:t>　　3.2.5 国际金融危机对甜菜制糖业的影响</w:t>
      </w:r>
      <w:r>
        <w:rPr>
          <w:rFonts w:hint="eastAsia"/>
        </w:rPr>
        <w:br/>
      </w:r>
      <w:r>
        <w:rPr>
          <w:rFonts w:hint="eastAsia"/>
        </w:rPr>
        <w:t>　　3.2.6 国际金融危机后甜菜糖业科技面临着挑战</w:t>
      </w:r>
      <w:r>
        <w:rPr>
          <w:rFonts w:hint="eastAsia"/>
        </w:rPr>
        <w:br/>
      </w:r>
      <w:r>
        <w:rPr>
          <w:rFonts w:hint="eastAsia"/>
        </w:rPr>
        <w:t>　　4.中国甜菜种植比较效益与影响因素分析</w:t>
      </w:r>
      <w:r>
        <w:rPr>
          <w:rFonts w:hint="eastAsia"/>
        </w:rPr>
        <w:br/>
      </w:r>
      <w:r>
        <w:rPr>
          <w:rFonts w:hint="eastAsia"/>
        </w:rPr>
        <w:t>　　4.1 中国种植甜菜与其他作物经济效益比较分析</w:t>
      </w:r>
      <w:r>
        <w:rPr>
          <w:rFonts w:hint="eastAsia"/>
        </w:rPr>
        <w:br/>
      </w:r>
      <w:r>
        <w:rPr>
          <w:rFonts w:hint="eastAsia"/>
        </w:rPr>
        <w:t>　　4.2 中国种植甜菜的区域经济效益比较分析</w:t>
      </w:r>
      <w:r>
        <w:rPr>
          <w:rFonts w:hint="eastAsia"/>
        </w:rPr>
        <w:br/>
      </w:r>
      <w:r>
        <w:rPr>
          <w:rFonts w:hint="eastAsia"/>
        </w:rPr>
        <w:t>　　4.3 影响中国甜菜经济效益的因素分析</w:t>
      </w:r>
      <w:r>
        <w:rPr>
          <w:rFonts w:hint="eastAsia"/>
        </w:rPr>
        <w:br/>
      </w:r>
      <w:r>
        <w:rPr>
          <w:rFonts w:hint="eastAsia"/>
        </w:rPr>
        <w:t>　　5.中国甜菜产业发展中存在的问题</w:t>
      </w:r>
      <w:r>
        <w:rPr>
          <w:rFonts w:hint="eastAsia"/>
        </w:rPr>
        <w:br/>
      </w:r>
      <w:r>
        <w:rPr>
          <w:rFonts w:hint="eastAsia"/>
        </w:rPr>
        <w:t>　　5.1 甜菜生产中存在的主要问题</w:t>
      </w:r>
      <w:r>
        <w:rPr>
          <w:rFonts w:hint="eastAsia"/>
        </w:rPr>
        <w:br/>
      </w:r>
      <w:r>
        <w:rPr>
          <w:rFonts w:hint="eastAsia"/>
        </w:rPr>
        <w:t>　　5.1.1 甜菜种植面积问题</w:t>
      </w:r>
      <w:r>
        <w:rPr>
          <w:rFonts w:hint="eastAsia"/>
        </w:rPr>
        <w:br/>
      </w:r>
      <w:r>
        <w:rPr>
          <w:rFonts w:hint="eastAsia"/>
        </w:rPr>
        <w:t>　　5.1.2 甜菜单产及含糖率问题</w:t>
      </w:r>
      <w:r>
        <w:rPr>
          <w:rFonts w:hint="eastAsia"/>
        </w:rPr>
        <w:br/>
      </w:r>
      <w:r>
        <w:rPr>
          <w:rFonts w:hint="eastAsia"/>
        </w:rPr>
        <w:t>　　5.1.3 甜菜生产集约化程度问题</w:t>
      </w:r>
      <w:r>
        <w:rPr>
          <w:rFonts w:hint="eastAsia"/>
        </w:rPr>
        <w:br/>
      </w:r>
      <w:r>
        <w:rPr>
          <w:rFonts w:hint="eastAsia"/>
        </w:rPr>
        <w:t>　　5.1.4 甜菜生产科研投入问题</w:t>
      </w:r>
      <w:r>
        <w:rPr>
          <w:rFonts w:hint="eastAsia"/>
        </w:rPr>
        <w:br/>
      </w:r>
      <w:r>
        <w:rPr>
          <w:rFonts w:hint="eastAsia"/>
        </w:rPr>
        <w:t>　　5.2 甜菜制糖业中存在的主要问题</w:t>
      </w:r>
      <w:r>
        <w:rPr>
          <w:rFonts w:hint="eastAsia"/>
        </w:rPr>
        <w:br/>
      </w:r>
      <w:r>
        <w:rPr>
          <w:rFonts w:hint="eastAsia"/>
        </w:rPr>
        <w:t>　　5.2.1 持续发展问题</w:t>
      </w:r>
      <w:r>
        <w:rPr>
          <w:rFonts w:hint="eastAsia"/>
        </w:rPr>
        <w:br/>
      </w:r>
      <w:r>
        <w:rPr>
          <w:rFonts w:hint="eastAsia"/>
        </w:rPr>
        <w:t>　　5.2.2 产能问题</w:t>
      </w:r>
      <w:r>
        <w:rPr>
          <w:rFonts w:hint="eastAsia"/>
        </w:rPr>
        <w:br/>
      </w:r>
      <w:r>
        <w:rPr>
          <w:rFonts w:hint="eastAsia"/>
        </w:rPr>
        <w:t>　　5.2.3 生产规模问题</w:t>
      </w:r>
      <w:r>
        <w:rPr>
          <w:rFonts w:hint="eastAsia"/>
        </w:rPr>
        <w:br/>
      </w:r>
      <w:r>
        <w:rPr>
          <w:rFonts w:hint="eastAsia"/>
        </w:rPr>
        <w:t>　　5.2.4 管理问题</w:t>
      </w:r>
      <w:r>
        <w:rPr>
          <w:rFonts w:hint="eastAsia"/>
        </w:rPr>
        <w:br/>
      </w:r>
      <w:r>
        <w:rPr>
          <w:rFonts w:hint="eastAsia"/>
        </w:rPr>
        <w:t>　　5.2.5 设备及技术装备问题</w:t>
      </w:r>
      <w:r>
        <w:rPr>
          <w:rFonts w:hint="eastAsia"/>
        </w:rPr>
        <w:br/>
      </w:r>
      <w:r>
        <w:rPr>
          <w:rFonts w:hint="eastAsia"/>
        </w:rPr>
        <w:t>　　5.2.6 产品品种单一</w:t>
      </w:r>
      <w:r>
        <w:rPr>
          <w:rFonts w:hint="eastAsia"/>
        </w:rPr>
        <w:br/>
      </w:r>
      <w:r>
        <w:rPr>
          <w:rFonts w:hint="eastAsia"/>
        </w:rPr>
        <w:t>　　6.中国甜菜产业发展的思路和措施</w:t>
      </w:r>
      <w:r>
        <w:rPr>
          <w:rFonts w:hint="eastAsia"/>
        </w:rPr>
        <w:br/>
      </w:r>
      <w:r>
        <w:rPr>
          <w:rFonts w:hint="eastAsia"/>
        </w:rPr>
        <w:t>　　6.1 发展甜菜产业的思路</w:t>
      </w:r>
      <w:r>
        <w:rPr>
          <w:rFonts w:hint="eastAsia"/>
        </w:rPr>
        <w:br/>
      </w:r>
      <w:r>
        <w:rPr>
          <w:rFonts w:hint="eastAsia"/>
        </w:rPr>
        <w:t>　　6.2 发展甜菜产业的措施</w:t>
      </w:r>
      <w:r>
        <w:rPr>
          <w:rFonts w:hint="eastAsia"/>
        </w:rPr>
        <w:br/>
      </w:r>
      <w:r>
        <w:rPr>
          <w:rFonts w:hint="eastAsia"/>
        </w:rPr>
        <w:t>　　6.2.1 发展甜菜生产的措施</w:t>
      </w:r>
      <w:r>
        <w:rPr>
          <w:rFonts w:hint="eastAsia"/>
        </w:rPr>
        <w:br/>
      </w:r>
      <w:r>
        <w:rPr>
          <w:rFonts w:hint="eastAsia"/>
        </w:rPr>
        <w:t>　　6.2.2 发展甜菜制糖加工业的措施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111edf414078" w:history="1">
        <w:r>
          <w:rPr>
            <w:rStyle w:val="Hyperlink"/>
          </w:rPr>
          <w:t>中国甜菜产业发展研究报告（2009）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f111edf414078" w:history="1">
        <w:r>
          <w:rPr>
            <w:rStyle w:val="Hyperlink"/>
          </w:rPr>
          <w:t>https://www.20087.com/2009-02/R_zhongguotiancaichanyefazhanyanjiu200BaoGao.html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热点：山东禁止种甜菜的原因、甜菜碱、甜菜和白菜的区别、甜菜根尽量少吃最好不吃、甜菜是不是萝卜、甜菜是什么菜、甜菜根是寒性的还是热性的、甜菜是什么网络用词、甜菜根是不是红心萝卜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3b4332754f89" w:history="1">
      <w:r>
        <w:rPr>
          <w:rStyle w:val="Hyperlink"/>
        </w:rPr>
        <w:t>中国甜菜产业发展研究报告（2009）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tiancaichanyefazhanyanjiu200BaoGao.html" TargetMode="External" Id="R491f111edf4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tiancaichanyefazhanyanjiu200BaoGao.html" TargetMode="External" Id="Rf9953b43327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2009-02-02T06:04:00Z</dcterms:created>
  <dcterms:modified xsi:type="dcterms:W3CDTF">2009-02-02T07:04:00Z</dcterms:modified>
  <dc:subject>中国甜菜产业发展研究报告（2009）</dc:subject>
  <dc:title>中国甜菜产业发展研究报告（2009）</dc:title>
  <cp:keywords>中国甜菜产业发展研究报告（2009）</cp:keywords>
  <dc:description>中国甜菜产业发展研究报告（2009）</dc:description>
</cp:coreProperties>
</file>