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ad98e9cb4402" w:history="1">
              <w:r>
                <w:rPr>
                  <w:rStyle w:val="Hyperlink"/>
                </w:rPr>
                <w:t>中国电力企业激励机制构建研究报告（2009）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ad98e9cb4402" w:history="1">
              <w:r>
                <w:rPr>
                  <w:rStyle w:val="Hyperlink"/>
                </w:rPr>
                <w:t>中国电力企业激励机制构建研究报告（2009）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dad98e9cb4402" w:history="1">
                <w:r>
                  <w:rPr>
                    <w:rStyle w:val="Hyperlink"/>
                  </w:rPr>
                  <w:t>https://www.20087.com/2009-02/R_zhongguodianliqiyejilijizhigoujianyaBaoGao.html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adad98e9cb4402" w:history="1">
        <w:r>
          <w:rPr>
            <w:rStyle w:val="Hyperlink"/>
          </w:rPr>
          <w:t>中国电力企业激励机制构建研究报告（2009）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ad98e9cb4402" w:history="1">
        <w:r>
          <w:rPr>
            <w:rStyle w:val="Hyperlink"/>
          </w:rPr>
          <w:t>中国电力企业激励机制构建研究报告（2009）</w:t>
        </w:r>
      </w:hyperlink>
      <w:r>
        <w:rPr>
          <w:rFonts w:hint="eastAsia"/>
        </w:rPr>
        <w:t>》作者企业管理研究课题组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ad98e9cb4402" w:history="1">
        <w:r>
          <w:rPr>
            <w:rStyle w:val="Hyperlink"/>
          </w:rPr>
          <w:t>中国电力企业激励机制构建研究报告（2009）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激励的基本理论</w:t>
      </w:r>
      <w:r>
        <w:rPr>
          <w:rFonts w:hint="eastAsia"/>
        </w:rPr>
        <w:br/>
      </w:r>
      <w:r>
        <w:rPr>
          <w:rFonts w:hint="eastAsia"/>
        </w:rPr>
        <w:t>　　2.2 激励手段</w:t>
      </w:r>
      <w:r>
        <w:rPr>
          <w:rFonts w:hint="eastAsia"/>
        </w:rPr>
        <w:br/>
      </w:r>
      <w:r>
        <w:rPr>
          <w:rFonts w:hint="eastAsia"/>
        </w:rPr>
        <w:t>　　2.3 人力资源的内涵及特性</w:t>
      </w:r>
      <w:r>
        <w:rPr>
          <w:rFonts w:hint="eastAsia"/>
        </w:rPr>
        <w:br/>
      </w:r>
      <w:r>
        <w:rPr>
          <w:rFonts w:hint="eastAsia"/>
        </w:rPr>
        <w:t>　　3.中国电力企业经营环境及人力资源现状分析</w:t>
      </w:r>
      <w:r>
        <w:rPr>
          <w:rFonts w:hint="eastAsia"/>
        </w:rPr>
        <w:br/>
      </w:r>
      <w:r>
        <w:rPr>
          <w:rFonts w:hint="eastAsia"/>
        </w:rPr>
        <w:t>　　3.1 人力资源管理的新要求</w:t>
      </w:r>
      <w:r>
        <w:rPr>
          <w:rFonts w:hint="eastAsia"/>
        </w:rPr>
        <w:br/>
      </w:r>
      <w:r>
        <w:rPr>
          <w:rFonts w:hint="eastAsia"/>
        </w:rPr>
        <w:t>　　3.2 中国电力企业经营现状分析</w:t>
      </w:r>
      <w:r>
        <w:rPr>
          <w:rFonts w:hint="eastAsia"/>
        </w:rPr>
        <w:br/>
      </w:r>
      <w:r>
        <w:rPr>
          <w:rFonts w:hint="eastAsia"/>
        </w:rPr>
        <w:t>　　3.3 中国电力企业环境分析</w:t>
      </w:r>
      <w:r>
        <w:rPr>
          <w:rFonts w:hint="eastAsia"/>
        </w:rPr>
        <w:br/>
      </w:r>
      <w:r>
        <w:rPr>
          <w:rFonts w:hint="eastAsia"/>
        </w:rPr>
        <w:t>　　3.3.1 中国电力企业内部环境分析</w:t>
      </w:r>
      <w:r>
        <w:rPr>
          <w:rFonts w:hint="eastAsia"/>
        </w:rPr>
        <w:br/>
      </w:r>
      <w:r>
        <w:rPr>
          <w:rFonts w:hint="eastAsia"/>
        </w:rPr>
        <w:t>　　3.3.2 中国电力企业外部环境分析</w:t>
      </w:r>
      <w:r>
        <w:rPr>
          <w:rFonts w:hint="eastAsia"/>
        </w:rPr>
        <w:br/>
      </w:r>
      <w:r>
        <w:rPr>
          <w:rFonts w:hint="eastAsia"/>
        </w:rPr>
        <w:t>　　3.3.3 中国电力企业环境评价</w:t>
      </w:r>
      <w:r>
        <w:rPr>
          <w:rFonts w:hint="eastAsia"/>
        </w:rPr>
        <w:br/>
      </w:r>
      <w:r>
        <w:rPr>
          <w:rFonts w:hint="eastAsia"/>
        </w:rPr>
        <w:t>　　3.4 中国电力企业人力资源现状分析</w:t>
      </w:r>
      <w:r>
        <w:rPr>
          <w:rFonts w:hint="eastAsia"/>
        </w:rPr>
        <w:br/>
      </w:r>
      <w:r>
        <w:rPr>
          <w:rFonts w:hint="eastAsia"/>
        </w:rPr>
        <w:t>　　4.中国电力企业现有激励措施分析</w:t>
      </w:r>
      <w:r>
        <w:rPr>
          <w:rFonts w:hint="eastAsia"/>
        </w:rPr>
        <w:br/>
      </w:r>
      <w:r>
        <w:rPr>
          <w:rFonts w:hint="eastAsia"/>
        </w:rPr>
        <w:t>　　4.1 现有的激励措施</w:t>
      </w:r>
      <w:r>
        <w:rPr>
          <w:rFonts w:hint="eastAsia"/>
        </w:rPr>
        <w:br/>
      </w:r>
      <w:r>
        <w:rPr>
          <w:rFonts w:hint="eastAsia"/>
        </w:rPr>
        <w:t>　　4.1.1 物质激励方面</w:t>
      </w:r>
      <w:r>
        <w:rPr>
          <w:rFonts w:hint="eastAsia"/>
        </w:rPr>
        <w:br/>
      </w:r>
      <w:r>
        <w:rPr>
          <w:rFonts w:hint="eastAsia"/>
        </w:rPr>
        <w:t>　　4.1.2 精神激励方面</w:t>
      </w:r>
      <w:r>
        <w:rPr>
          <w:rFonts w:hint="eastAsia"/>
        </w:rPr>
        <w:br/>
      </w:r>
      <w:r>
        <w:rPr>
          <w:rFonts w:hint="eastAsia"/>
        </w:rPr>
        <w:t>　　4.1.3 物质激励和精神激励相结合方面</w:t>
      </w:r>
      <w:r>
        <w:rPr>
          <w:rFonts w:hint="eastAsia"/>
        </w:rPr>
        <w:br/>
      </w:r>
      <w:r>
        <w:rPr>
          <w:rFonts w:hint="eastAsia"/>
        </w:rPr>
        <w:t>　　4.2 中国电力企业现有激励措施的诊断</w:t>
      </w:r>
      <w:r>
        <w:rPr>
          <w:rFonts w:hint="eastAsia"/>
        </w:rPr>
        <w:br/>
      </w:r>
      <w:r>
        <w:rPr>
          <w:rFonts w:hint="eastAsia"/>
        </w:rPr>
        <w:t>　　4.2.1 企业文化凝聚力问题分析</w:t>
      </w:r>
      <w:r>
        <w:rPr>
          <w:rFonts w:hint="eastAsia"/>
        </w:rPr>
        <w:br/>
      </w:r>
      <w:r>
        <w:rPr>
          <w:rFonts w:hint="eastAsia"/>
        </w:rPr>
        <w:t>　　4.2.2 企业发展前景的认识问题分析</w:t>
      </w:r>
      <w:r>
        <w:rPr>
          <w:rFonts w:hint="eastAsia"/>
        </w:rPr>
        <w:br/>
      </w:r>
      <w:r>
        <w:rPr>
          <w:rFonts w:hint="eastAsia"/>
        </w:rPr>
        <w:t>　　4.2.3 企业激励的层次问题分析</w:t>
      </w:r>
      <w:r>
        <w:rPr>
          <w:rFonts w:hint="eastAsia"/>
        </w:rPr>
        <w:br/>
      </w:r>
      <w:r>
        <w:rPr>
          <w:rFonts w:hint="eastAsia"/>
        </w:rPr>
        <w:t>　　4.2.4 培训问题分析</w:t>
      </w:r>
      <w:r>
        <w:rPr>
          <w:rFonts w:hint="eastAsia"/>
        </w:rPr>
        <w:br/>
      </w:r>
      <w:r>
        <w:rPr>
          <w:rFonts w:hint="eastAsia"/>
        </w:rPr>
        <w:t>　　4.2.5 沟通问题分析</w:t>
      </w:r>
      <w:r>
        <w:rPr>
          <w:rFonts w:hint="eastAsia"/>
        </w:rPr>
        <w:br/>
      </w:r>
      <w:r>
        <w:rPr>
          <w:rFonts w:hint="eastAsia"/>
        </w:rPr>
        <w:t>　　5.中国电力企业激励机制构建的调查分析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5.2 对中国电力企业物质激励的调查与分析</w:t>
      </w:r>
      <w:r>
        <w:rPr>
          <w:rFonts w:hint="eastAsia"/>
        </w:rPr>
        <w:br/>
      </w:r>
      <w:r>
        <w:rPr>
          <w:rFonts w:hint="eastAsia"/>
        </w:rPr>
        <w:t>　　5.3 对中国电力企业精神激励的调查与分析</w:t>
      </w:r>
      <w:r>
        <w:rPr>
          <w:rFonts w:hint="eastAsia"/>
        </w:rPr>
        <w:br/>
      </w:r>
      <w:r>
        <w:rPr>
          <w:rFonts w:hint="eastAsia"/>
        </w:rPr>
        <w:t>　　5.4 对中国电力企业物质激励和精神激励相结合的调查与分析</w:t>
      </w:r>
      <w:r>
        <w:rPr>
          <w:rFonts w:hint="eastAsia"/>
        </w:rPr>
        <w:br/>
      </w:r>
      <w:r>
        <w:rPr>
          <w:rFonts w:hint="eastAsia"/>
        </w:rPr>
        <w:t>　　5.5 对中国电力企业员工对现有激励满意度的调查与分析</w:t>
      </w:r>
      <w:r>
        <w:rPr>
          <w:rFonts w:hint="eastAsia"/>
        </w:rPr>
        <w:br/>
      </w:r>
      <w:r>
        <w:rPr>
          <w:rFonts w:hint="eastAsia"/>
        </w:rPr>
        <w:t>　　5.6 调研总结</w:t>
      </w:r>
      <w:r>
        <w:rPr>
          <w:rFonts w:hint="eastAsia"/>
        </w:rPr>
        <w:br/>
      </w:r>
      <w:r>
        <w:rPr>
          <w:rFonts w:hint="eastAsia"/>
        </w:rPr>
        <w:t>　　6.中国电力企业人力资源激励机制的改进</w:t>
      </w:r>
      <w:r>
        <w:rPr>
          <w:rFonts w:hint="eastAsia"/>
        </w:rPr>
        <w:br/>
      </w:r>
      <w:r>
        <w:rPr>
          <w:rFonts w:hint="eastAsia"/>
        </w:rPr>
        <w:t>　　6.1 企业文化的改进</w:t>
      </w:r>
      <w:r>
        <w:rPr>
          <w:rFonts w:hint="eastAsia"/>
        </w:rPr>
        <w:br/>
      </w:r>
      <w:r>
        <w:rPr>
          <w:rFonts w:hint="eastAsia"/>
        </w:rPr>
        <w:t>　　6.2 组织愿景的改进</w:t>
      </w:r>
      <w:r>
        <w:rPr>
          <w:rFonts w:hint="eastAsia"/>
        </w:rPr>
        <w:br/>
      </w:r>
      <w:r>
        <w:rPr>
          <w:rFonts w:hint="eastAsia"/>
        </w:rPr>
        <w:t>　　6.3 选人用人方法的改进</w:t>
      </w:r>
      <w:r>
        <w:rPr>
          <w:rFonts w:hint="eastAsia"/>
        </w:rPr>
        <w:br/>
      </w:r>
      <w:r>
        <w:rPr>
          <w:rFonts w:hint="eastAsia"/>
        </w:rPr>
        <w:t>　　6.4 培训方式与方法的改进</w:t>
      </w:r>
      <w:r>
        <w:rPr>
          <w:rFonts w:hint="eastAsia"/>
        </w:rPr>
        <w:br/>
      </w:r>
      <w:r>
        <w:rPr>
          <w:rFonts w:hint="eastAsia"/>
        </w:rPr>
        <w:t>　　6.5 沟通渠道与沟通方法的改进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ad98e9cb4402" w:history="1">
        <w:r>
          <w:rPr>
            <w:rStyle w:val="Hyperlink"/>
          </w:rPr>
          <w:t>中国电力企业激励机制构建研究报告（2009）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dad98e9cb4402" w:history="1">
        <w:r>
          <w:rPr>
            <w:rStyle w:val="Hyperlink"/>
          </w:rPr>
          <w:t>https://www.20087.com/2009-02/R_zhongguodianliqiyejilijizhigoujianyaBaoGao.html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956a70734a36" w:history="1">
      <w:r>
        <w:rPr>
          <w:rStyle w:val="Hyperlink"/>
        </w:rPr>
        <w:t>中国电力企业激励机制构建研究报告（2009）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dianliqiyejilijizhigoujianyaBaoGao.html" TargetMode="External" Id="R33adad98e9cb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dianliqiyejilijizhigoujianyaBaoGao.html" TargetMode="External" Id="Rbcc4956a7073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2009-02-02T02:01:00Z</dcterms:created>
  <dcterms:modified xsi:type="dcterms:W3CDTF">2009-02-02T03:01:00Z</dcterms:modified>
  <dc:subject>中国电力企业激励机制构建研究报告（2009）</dc:subject>
  <dc:title>中国电力企业激励机制构建研究报告（2009）</dc:title>
  <cp:keywords>中国电力企业激励机制构建研究报告（2009）</cp:keywords>
  <dc:description>中国电力企业激励机制构建研究报告（2009）</dc:description>
</cp:coreProperties>
</file>