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f3d4ee84d46fd" w:history="1">
              <w:r>
                <w:rPr>
                  <w:rStyle w:val="Hyperlink"/>
                </w:rPr>
                <w:t>中国虚拟物品交易市场发展及业务分析研究报告2009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f3d4ee84d46fd" w:history="1">
              <w:r>
                <w:rPr>
                  <w:rStyle w:val="Hyperlink"/>
                </w:rPr>
                <w:t>中国虚拟物品交易市场发展及业务分析研究报告2009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bf3d4ee84d46fd" w:history="1">
                <w:r>
                  <w:rPr>
                    <w:rStyle w:val="Hyperlink"/>
                  </w:rPr>
                  <w:t>https://www.20087.com/2009-02/R_zhongguoxuniwupinjiaoyishichangfazhaBaoGao.html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物品交易是在网络游戏中或虚拟社区内发生的虚拟资产买卖活动。近年来，随着网络游戏产业的快速发展和虚拟经济体系的日益完善，虚拟物品交易市场规模迅速扩大。目前，虚拟物品交易不仅限于游戏内的货币和装备，还包括虚拟土地、艺术品等非同质化代币（NFTs）。这种交易形式不仅为玩家提供了额外的娱乐价值，也为开发者带来了新的盈利模式。此外，随着区块链技术的应用，虚拟物品的所有权可以得到明确记录，使得交易更加透明可信，同时也为虚拟资产的保值增值提供了可能性。</w:t>
      </w:r>
      <w:r>
        <w:rPr>
          <w:rFonts w:hint="eastAsia"/>
        </w:rPr>
        <w:br/>
      </w:r>
      <w:r>
        <w:rPr>
          <w:rFonts w:hint="eastAsia"/>
        </w:rPr>
        <w:t>　　虚拟物品交易将受益于区块链技术的进一步成熟，实现更广泛的市场接受度。一方面，通过去中心化的交易平台，虚拟物品的交易将变得更加安全和高效，降低了中间环节的成本。另一方面，随着元宇宙概念的兴起，虚拟物品交易将成为连接现实世界与虚拟世界的桥梁，创造出全新的经济形态。然而，虚拟物品交易仍然面临着法律法规的不确定性，如何在保护消费者权益的同时促进市场的健康发展，是行业参与者需要共同探讨的问题。此外，如何防止虚拟物品被用于非法活动，也是未来发展中需要关注的重点。</w:t>
      </w:r>
      <w:r>
        <w:rPr>
          <w:rFonts w:hint="eastAsia"/>
        </w:rPr>
        <w:br/>
      </w:r>
      <w:r>
        <w:rPr>
          <w:rFonts w:hint="eastAsia"/>
        </w:rPr>
        <w:t>　　随着全球网络游戏的迅猛发展，虚拟物品交易日渐成为网络游戏业界关注的焦点，围绕虚拟物品的各种商业模式逐渐涌现出来，第三方交易平台开始专门为玩家提供虚拟物品交易服务，网络游戏运营商开始了收费网游向免费网游的转型、同时也出现了众多的职业代练玩家及代练工作室。在国内，网络游戏产业已成为网络经济及文化娱乐业的重要支撑，近几年，网络游戏虚拟物品交易作为网络游戏的第二市场得到了快速发展。认为2009年网络游戏虚拟物品交易，将随着玩家的增长，继续保持快速的发展趋势。</w:t>
      </w:r>
      <w:r>
        <w:rPr>
          <w:rFonts w:hint="eastAsia"/>
        </w:rPr>
        <w:br/>
      </w:r>
      <w:r>
        <w:rPr>
          <w:rFonts w:hint="eastAsia"/>
        </w:rPr>
        <w:t>　　《2009中国虚拟物品交易市场发展及业务分析研究报告》对虚拟物品交易的产业环境、产业链、商业模式、相关企业、市场发展现状及趋势进行了深入的分析预测，为业界企业、研究机构、投资者提供科学决策依据。</w:t>
      </w:r>
      <w:r>
        <w:rPr>
          <w:rFonts w:hint="eastAsia"/>
        </w:rPr>
        <w:br/>
      </w:r>
      <w:r>
        <w:rPr>
          <w:rFonts w:hint="eastAsia"/>
        </w:rPr>
        <w:br/>
      </w:r>
      <w:r>
        <w:rPr>
          <w:rFonts w:hint="eastAsia"/>
        </w:rPr>
        <w:t>第1章 研究概述</w:t>
      </w:r>
      <w:r>
        <w:rPr>
          <w:rFonts w:hint="eastAsia"/>
        </w:rPr>
        <w:br/>
      </w:r>
      <w:r>
        <w:rPr>
          <w:rFonts w:hint="eastAsia"/>
        </w:rPr>
        <w:t>　　1.1 研究背景</w:t>
      </w:r>
      <w:r>
        <w:rPr>
          <w:rFonts w:hint="eastAsia"/>
        </w:rPr>
        <w:br/>
      </w:r>
      <w:r>
        <w:rPr>
          <w:rFonts w:hint="eastAsia"/>
        </w:rPr>
        <w:t>　　1.2 研究方法</w:t>
      </w:r>
      <w:r>
        <w:rPr>
          <w:rFonts w:hint="eastAsia"/>
        </w:rPr>
        <w:br/>
      </w:r>
      <w:r>
        <w:rPr>
          <w:rFonts w:hint="eastAsia"/>
        </w:rPr>
        <w:t>　　1.3 主要观点</w:t>
      </w:r>
      <w:r>
        <w:rPr>
          <w:rFonts w:hint="eastAsia"/>
        </w:rPr>
        <w:br/>
      </w:r>
      <w:r>
        <w:rPr>
          <w:rFonts w:hint="eastAsia"/>
        </w:rPr>
        <w:t>　　1.4 相关研究</w:t>
      </w:r>
      <w:r>
        <w:rPr>
          <w:rFonts w:hint="eastAsia"/>
        </w:rPr>
        <w:br/>
      </w:r>
      <w:r>
        <w:rPr>
          <w:rFonts w:hint="eastAsia"/>
        </w:rPr>
        <w:br/>
      </w:r>
      <w:r>
        <w:rPr>
          <w:rFonts w:hint="eastAsia"/>
        </w:rPr>
        <w:t>第2章 虚拟物品交易概述</w:t>
      </w:r>
      <w:r>
        <w:rPr>
          <w:rFonts w:hint="eastAsia"/>
        </w:rPr>
        <w:br/>
      </w:r>
      <w:r>
        <w:rPr>
          <w:rFonts w:hint="eastAsia"/>
        </w:rPr>
        <w:t>　　2.1 定义</w:t>
      </w:r>
      <w:r>
        <w:rPr>
          <w:rFonts w:hint="eastAsia"/>
        </w:rPr>
        <w:br/>
      </w:r>
      <w:r>
        <w:rPr>
          <w:rFonts w:hint="eastAsia"/>
        </w:rPr>
        <w:t>　　2.2 类别</w:t>
      </w:r>
      <w:r>
        <w:rPr>
          <w:rFonts w:hint="eastAsia"/>
        </w:rPr>
        <w:br/>
      </w:r>
      <w:r>
        <w:rPr>
          <w:rFonts w:hint="eastAsia"/>
        </w:rPr>
        <w:br/>
      </w:r>
      <w:r>
        <w:rPr>
          <w:rFonts w:hint="eastAsia"/>
        </w:rPr>
        <w:t>第3章 虚拟物品交易产业环境分析</w:t>
      </w:r>
      <w:r>
        <w:rPr>
          <w:rFonts w:hint="eastAsia"/>
        </w:rPr>
        <w:br/>
      </w:r>
      <w:r>
        <w:rPr>
          <w:rFonts w:hint="eastAsia"/>
        </w:rPr>
        <w:t>　　3.1 政策</w:t>
      </w:r>
      <w:r>
        <w:rPr>
          <w:rFonts w:hint="eastAsia"/>
        </w:rPr>
        <w:br/>
      </w:r>
      <w:r>
        <w:rPr>
          <w:rFonts w:hint="eastAsia"/>
        </w:rPr>
        <w:t>　　3.2 经济</w:t>
      </w:r>
      <w:r>
        <w:rPr>
          <w:rFonts w:hint="eastAsia"/>
        </w:rPr>
        <w:br/>
      </w:r>
      <w:r>
        <w:rPr>
          <w:rFonts w:hint="eastAsia"/>
        </w:rPr>
        <w:t>　　3.3 社会</w:t>
      </w:r>
      <w:r>
        <w:rPr>
          <w:rFonts w:hint="eastAsia"/>
        </w:rPr>
        <w:br/>
      </w:r>
      <w:r>
        <w:rPr>
          <w:rFonts w:hint="eastAsia"/>
        </w:rPr>
        <w:t>　　3.4 技术</w:t>
      </w:r>
      <w:r>
        <w:rPr>
          <w:rFonts w:hint="eastAsia"/>
        </w:rPr>
        <w:br/>
      </w:r>
      <w:r>
        <w:rPr>
          <w:rFonts w:hint="eastAsia"/>
        </w:rPr>
        <w:br/>
      </w:r>
      <w:r>
        <w:rPr>
          <w:rFonts w:hint="eastAsia"/>
        </w:rPr>
        <w:t>第4章 国外虚拟物品交易业务发展现状</w:t>
      </w:r>
      <w:r>
        <w:rPr>
          <w:rFonts w:hint="eastAsia"/>
        </w:rPr>
        <w:br/>
      </w:r>
      <w:r>
        <w:rPr>
          <w:rFonts w:hint="eastAsia"/>
        </w:rPr>
        <w:t>　　4.1 主要国家发展情况</w:t>
      </w:r>
      <w:r>
        <w:rPr>
          <w:rFonts w:hint="eastAsia"/>
        </w:rPr>
        <w:br/>
      </w:r>
      <w:r>
        <w:rPr>
          <w:rFonts w:hint="eastAsia"/>
        </w:rPr>
        <w:t>　　　　4.1.1 全球虚拟物品交易市场规模及预测</w:t>
      </w:r>
      <w:r>
        <w:rPr>
          <w:rFonts w:hint="eastAsia"/>
        </w:rPr>
        <w:br/>
      </w:r>
      <w:r>
        <w:rPr>
          <w:rFonts w:hint="eastAsia"/>
        </w:rPr>
        <w:t>　　　　4.1.2 韩国</w:t>
      </w:r>
      <w:r>
        <w:rPr>
          <w:rFonts w:hint="eastAsia"/>
        </w:rPr>
        <w:br/>
      </w:r>
      <w:r>
        <w:rPr>
          <w:rFonts w:hint="eastAsia"/>
        </w:rPr>
        <w:t>　　　　4.1.3 日本</w:t>
      </w:r>
      <w:r>
        <w:rPr>
          <w:rFonts w:hint="eastAsia"/>
        </w:rPr>
        <w:br/>
      </w:r>
      <w:r>
        <w:rPr>
          <w:rFonts w:hint="eastAsia"/>
        </w:rPr>
        <w:t>　　　　4.1.4 主要投资兼并事件</w:t>
      </w:r>
      <w:r>
        <w:rPr>
          <w:rFonts w:hint="eastAsia"/>
        </w:rPr>
        <w:br/>
      </w:r>
      <w:r>
        <w:rPr>
          <w:rFonts w:hint="eastAsia"/>
        </w:rPr>
        <w:br/>
      </w:r>
      <w:r>
        <w:rPr>
          <w:rFonts w:hint="eastAsia"/>
        </w:rPr>
        <w:t>第5章 中国虚拟物品交易业务发展现状</w:t>
      </w:r>
      <w:r>
        <w:rPr>
          <w:rFonts w:hint="eastAsia"/>
        </w:rPr>
        <w:br/>
      </w:r>
      <w:r>
        <w:rPr>
          <w:rFonts w:hint="eastAsia"/>
        </w:rPr>
        <w:t>　　5.1 整体市场发展状况</w:t>
      </w:r>
      <w:r>
        <w:rPr>
          <w:rFonts w:hint="eastAsia"/>
        </w:rPr>
        <w:br/>
      </w:r>
      <w:r>
        <w:rPr>
          <w:rFonts w:hint="eastAsia"/>
        </w:rPr>
        <w:t>　　　　5.1.1 中国网络游戏用户发展情况</w:t>
      </w:r>
      <w:r>
        <w:rPr>
          <w:rFonts w:hint="eastAsia"/>
        </w:rPr>
        <w:br/>
      </w:r>
      <w:r>
        <w:rPr>
          <w:rFonts w:hint="eastAsia"/>
        </w:rPr>
        <w:t>　　　　5.1.2 中国网络游戏市场运营商收入规模</w:t>
      </w:r>
      <w:r>
        <w:rPr>
          <w:rFonts w:hint="eastAsia"/>
        </w:rPr>
        <w:br/>
      </w:r>
      <w:r>
        <w:rPr>
          <w:rFonts w:hint="eastAsia"/>
        </w:rPr>
        <w:t>　　　　5.1.3 中国网络游戏运营商虚拟物品销售收入及预测</w:t>
      </w:r>
      <w:r>
        <w:rPr>
          <w:rFonts w:hint="eastAsia"/>
        </w:rPr>
        <w:br/>
      </w:r>
      <w:r>
        <w:rPr>
          <w:rFonts w:hint="eastAsia"/>
        </w:rPr>
        <w:t>　　5.2 网络游戏运营模式</w:t>
      </w:r>
      <w:r>
        <w:rPr>
          <w:rFonts w:hint="eastAsia"/>
        </w:rPr>
        <w:br/>
      </w:r>
      <w:r>
        <w:rPr>
          <w:rFonts w:hint="eastAsia"/>
        </w:rPr>
        <w:t>　　5.3 虚拟物品交易市场</w:t>
      </w:r>
      <w:r>
        <w:rPr>
          <w:rFonts w:hint="eastAsia"/>
        </w:rPr>
        <w:br/>
      </w:r>
      <w:r>
        <w:rPr>
          <w:rFonts w:hint="eastAsia"/>
        </w:rPr>
        <w:t>　　5.4 虚拟物品交易平台</w:t>
      </w:r>
      <w:r>
        <w:rPr>
          <w:rFonts w:hint="eastAsia"/>
        </w:rPr>
        <w:br/>
      </w:r>
      <w:r>
        <w:rPr>
          <w:rFonts w:hint="eastAsia"/>
        </w:rPr>
        <w:t>　　5.5 主要投资兼并事件</w:t>
      </w:r>
      <w:r>
        <w:rPr>
          <w:rFonts w:hint="eastAsia"/>
        </w:rPr>
        <w:br/>
      </w:r>
      <w:r>
        <w:rPr>
          <w:rFonts w:hint="eastAsia"/>
        </w:rPr>
        <w:br/>
      </w:r>
      <w:r>
        <w:rPr>
          <w:rFonts w:hint="eastAsia"/>
        </w:rPr>
        <w:t>第6章 虚拟物品交易产业链分析</w:t>
      </w:r>
      <w:r>
        <w:rPr>
          <w:rFonts w:hint="eastAsia"/>
        </w:rPr>
        <w:br/>
      </w:r>
      <w:r>
        <w:rPr>
          <w:rFonts w:hint="eastAsia"/>
        </w:rPr>
        <w:t>　　6.1 产业链组成</w:t>
      </w:r>
      <w:r>
        <w:rPr>
          <w:rFonts w:hint="eastAsia"/>
        </w:rPr>
        <w:br/>
      </w:r>
      <w:r>
        <w:rPr>
          <w:rFonts w:hint="eastAsia"/>
        </w:rPr>
        <w:t>　　6.2 主要产业链成员分析</w:t>
      </w:r>
      <w:r>
        <w:rPr>
          <w:rFonts w:hint="eastAsia"/>
        </w:rPr>
        <w:br/>
      </w:r>
      <w:r>
        <w:rPr>
          <w:rFonts w:hint="eastAsia"/>
        </w:rPr>
        <w:t>　　　　6.2.1 游戏开发商</w:t>
      </w:r>
      <w:r>
        <w:rPr>
          <w:rFonts w:hint="eastAsia"/>
        </w:rPr>
        <w:br/>
      </w:r>
      <w:r>
        <w:rPr>
          <w:rFonts w:hint="eastAsia"/>
        </w:rPr>
        <w:t>　　　　6.2.2 游戏运营商</w:t>
      </w:r>
      <w:r>
        <w:rPr>
          <w:rFonts w:hint="eastAsia"/>
        </w:rPr>
        <w:br/>
      </w:r>
      <w:r>
        <w:rPr>
          <w:rFonts w:hint="eastAsia"/>
        </w:rPr>
        <w:t>　　　　6.2.3 虚拟物品交易服务提供商</w:t>
      </w:r>
      <w:r>
        <w:rPr>
          <w:rFonts w:hint="eastAsia"/>
        </w:rPr>
        <w:br/>
      </w:r>
      <w:r>
        <w:rPr>
          <w:rFonts w:hint="eastAsia"/>
        </w:rPr>
        <w:t>　　　　6.2.4 玩家</w:t>
      </w:r>
      <w:r>
        <w:rPr>
          <w:rFonts w:hint="eastAsia"/>
        </w:rPr>
        <w:br/>
      </w:r>
      <w:r>
        <w:rPr>
          <w:rFonts w:hint="eastAsia"/>
        </w:rPr>
        <w:t>　　　　6.2.5 代练</w:t>
      </w:r>
      <w:r>
        <w:rPr>
          <w:rFonts w:hint="eastAsia"/>
        </w:rPr>
        <w:br/>
      </w:r>
      <w:r>
        <w:rPr>
          <w:rFonts w:hint="eastAsia"/>
        </w:rPr>
        <w:br/>
      </w:r>
      <w:r>
        <w:rPr>
          <w:rFonts w:hint="eastAsia"/>
        </w:rPr>
        <w:t>第7章 虚拟物品交易业务商业模式分析</w:t>
      </w:r>
      <w:r>
        <w:rPr>
          <w:rFonts w:hint="eastAsia"/>
        </w:rPr>
        <w:br/>
      </w:r>
      <w:r>
        <w:rPr>
          <w:rFonts w:hint="eastAsia"/>
        </w:rPr>
        <w:t>　　7.1 现有商业模式分析</w:t>
      </w:r>
      <w:r>
        <w:rPr>
          <w:rFonts w:hint="eastAsia"/>
        </w:rPr>
        <w:br/>
      </w:r>
      <w:r>
        <w:rPr>
          <w:rFonts w:hint="eastAsia"/>
        </w:rPr>
        <w:t>　　7.2 商业模式趋势</w:t>
      </w:r>
      <w:r>
        <w:rPr>
          <w:rFonts w:hint="eastAsia"/>
        </w:rPr>
        <w:br/>
      </w:r>
      <w:r>
        <w:rPr>
          <w:rFonts w:hint="eastAsia"/>
        </w:rPr>
        <w:br/>
      </w:r>
      <w:r>
        <w:rPr>
          <w:rFonts w:hint="eastAsia"/>
        </w:rPr>
        <w:t>第8章 中:智林:－国内外主要虚拟物品交易服务提供商分析</w:t>
      </w:r>
      <w:r>
        <w:rPr>
          <w:rFonts w:hint="eastAsia"/>
        </w:rPr>
        <w:br/>
      </w:r>
      <w:r>
        <w:rPr>
          <w:rFonts w:hint="eastAsia"/>
        </w:rPr>
        <w:t>　　8.1 国外虚拟物品交易服务提供商及网游运营商</w:t>
      </w:r>
      <w:r>
        <w:rPr>
          <w:rFonts w:hint="eastAsia"/>
        </w:rPr>
        <w:br/>
      </w:r>
      <w:r>
        <w:rPr>
          <w:rFonts w:hint="eastAsia"/>
        </w:rPr>
        <w:t>　　　　8.1.1 IGE</w:t>
      </w:r>
      <w:r>
        <w:rPr>
          <w:rFonts w:hint="eastAsia"/>
        </w:rPr>
        <w:br/>
      </w:r>
      <w:r>
        <w:rPr>
          <w:rFonts w:hint="eastAsia"/>
        </w:rPr>
        <w:t>　　　　8.1.2 ITEMBAY</w:t>
      </w:r>
      <w:r>
        <w:rPr>
          <w:rFonts w:hint="eastAsia"/>
        </w:rPr>
        <w:br/>
      </w:r>
      <w:r>
        <w:rPr>
          <w:rFonts w:hint="eastAsia"/>
        </w:rPr>
        <w:t>　　　　8.1.3 SECOND LIFE</w:t>
      </w:r>
      <w:r>
        <w:rPr>
          <w:rFonts w:hint="eastAsia"/>
        </w:rPr>
        <w:br/>
      </w:r>
      <w:r>
        <w:rPr>
          <w:rFonts w:hint="eastAsia"/>
        </w:rPr>
        <w:t>　　8.2 国内虚拟物品交易服务提供商及网游运营商</w:t>
      </w:r>
      <w:r>
        <w:rPr>
          <w:rFonts w:hint="eastAsia"/>
        </w:rPr>
        <w:br/>
      </w:r>
      <w:r>
        <w:rPr>
          <w:rFonts w:hint="eastAsia"/>
        </w:rPr>
        <w:t>　　　　8.2.1</w:t>
      </w:r>
      <w:r>
        <w:rPr>
          <w:rFonts w:hint="eastAsia"/>
        </w:rPr>
        <w:br/>
      </w:r>
      <w:r>
        <w:rPr>
          <w:rFonts w:hint="eastAsia"/>
        </w:rPr>
        <w:t>　　　　8.2.2 我有网</w:t>
      </w:r>
      <w:r>
        <w:rPr>
          <w:rFonts w:hint="eastAsia"/>
        </w:rPr>
        <w:br/>
      </w:r>
      <w:r>
        <w:rPr>
          <w:rFonts w:hint="eastAsia"/>
        </w:rPr>
        <w:t>　　　　8.2.3 腾迅QQ</w:t>
      </w:r>
      <w:r>
        <w:rPr>
          <w:rFonts w:hint="eastAsia"/>
        </w:rPr>
        <w:br/>
      </w:r>
      <w:r>
        <w:rPr>
          <w:rFonts w:hint="eastAsia"/>
        </w:rPr>
        <w:t>　　图表 1 2002-2008中国GDP增长情况</w:t>
      </w:r>
      <w:r>
        <w:rPr>
          <w:rFonts w:hint="eastAsia"/>
        </w:rPr>
        <w:br/>
      </w:r>
      <w:r>
        <w:rPr>
          <w:rFonts w:hint="eastAsia"/>
        </w:rPr>
        <w:t>　　图表 2 2002-2008中国宽带用户数量</w:t>
      </w:r>
      <w:r>
        <w:rPr>
          <w:rFonts w:hint="eastAsia"/>
        </w:rPr>
        <w:br/>
      </w:r>
      <w:r>
        <w:rPr>
          <w:rFonts w:hint="eastAsia"/>
        </w:rPr>
        <w:t>　　图表 3 虚拟物品交易产业链</w:t>
      </w:r>
      <w:r>
        <w:rPr>
          <w:rFonts w:hint="eastAsia"/>
        </w:rPr>
        <w:br/>
      </w:r>
      <w:r>
        <w:rPr>
          <w:rFonts w:hint="eastAsia"/>
        </w:rPr>
        <w:t>　　图表 4 中国虚拟物品交易产业链主要成员</w:t>
      </w:r>
      <w:r>
        <w:rPr>
          <w:rFonts w:hint="eastAsia"/>
        </w:rPr>
        <w:br/>
      </w:r>
      <w:r>
        <w:rPr>
          <w:rFonts w:hint="eastAsia"/>
        </w:rPr>
        <w:t>　　图表 6 2008年中国网络游戏市场国产及外来游戏占有率情况</w:t>
      </w:r>
      <w:r>
        <w:rPr>
          <w:rFonts w:hint="eastAsia"/>
        </w:rPr>
        <w:br/>
      </w:r>
      <w:r>
        <w:rPr>
          <w:rFonts w:hint="eastAsia"/>
        </w:rPr>
        <w:t>　　图表 7 2003-2008全球网络游戏市场规模</w:t>
      </w:r>
      <w:r>
        <w:rPr>
          <w:rFonts w:hint="eastAsia"/>
        </w:rPr>
        <w:br/>
      </w:r>
      <w:r>
        <w:rPr>
          <w:rFonts w:hint="eastAsia"/>
        </w:rPr>
        <w:t>　　图表 9 2003-2008韩国网络游戏市场规模</w:t>
      </w:r>
      <w:r>
        <w:rPr>
          <w:rFonts w:hint="eastAsia"/>
        </w:rPr>
        <w:br/>
      </w:r>
      <w:r>
        <w:rPr>
          <w:rFonts w:hint="eastAsia"/>
        </w:rPr>
        <w:t>　　图表 10 2008年韩国虚拟物品交易市场格局</w:t>
      </w:r>
      <w:r>
        <w:rPr>
          <w:rFonts w:hint="eastAsia"/>
        </w:rPr>
        <w:br/>
      </w:r>
      <w:r>
        <w:rPr>
          <w:rFonts w:hint="eastAsia"/>
        </w:rPr>
        <w:t>　　图表 11 韩国虚拟物品交易主要公司及发展状况</w:t>
      </w:r>
      <w:r>
        <w:rPr>
          <w:rFonts w:hint="eastAsia"/>
        </w:rPr>
        <w:br/>
      </w:r>
      <w:r>
        <w:rPr>
          <w:rFonts w:hint="eastAsia"/>
        </w:rPr>
        <w:t>　　图表 12 2004-2008日本网络游戏市场状况</w:t>
      </w:r>
      <w:r>
        <w:rPr>
          <w:rFonts w:hint="eastAsia"/>
        </w:rPr>
        <w:br/>
      </w:r>
      <w:r>
        <w:rPr>
          <w:rFonts w:hint="eastAsia"/>
        </w:rPr>
        <w:t>　　图表 13 国外主要投资兼并事件</w:t>
      </w:r>
      <w:r>
        <w:rPr>
          <w:rFonts w:hint="eastAsia"/>
        </w:rPr>
        <w:br/>
      </w:r>
      <w:r>
        <w:rPr>
          <w:rFonts w:hint="eastAsia"/>
        </w:rPr>
        <w:t>　　图表 19 2008年中国网络游戏玩家在游戏中进行现金交易情况</w:t>
      </w:r>
      <w:r>
        <w:rPr>
          <w:rFonts w:hint="eastAsia"/>
        </w:rPr>
        <w:br/>
      </w:r>
      <w:r>
        <w:rPr>
          <w:rFonts w:hint="eastAsia"/>
        </w:rPr>
        <w:t>　　图表 20 年网络游戏玩家对代练的态度</w:t>
      </w:r>
      <w:r>
        <w:rPr>
          <w:rFonts w:hint="eastAsia"/>
        </w:rPr>
        <w:br/>
      </w:r>
      <w:r>
        <w:rPr>
          <w:rFonts w:hint="eastAsia"/>
        </w:rPr>
        <w:t>　　图表 21 中国虚拟物品交易平台现状</w:t>
      </w:r>
      <w:r>
        <w:rPr>
          <w:rFonts w:hint="eastAsia"/>
        </w:rPr>
        <w:br/>
      </w:r>
      <w:r>
        <w:rPr>
          <w:rFonts w:hint="eastAsia"/>
        </w:rPr>
        <w:t>　　图表 22 国内投资兼并事件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f3d4ee84d46fd" w:history="1">
        <w:r>
          <w:rPr>
            <w:rStyle w:val="Hyperlink"/>
          </w:rPr>
          <w:t>中国虚拟物品交易市场发展及业务分析研究报告2009</w:t>
        </w:r>
      </w:hyperlink>
      <w:r>
        <w:rPr>
          <w:color w:val="C00000"/>
        </w:rPr>
        <w:t>》，报告编号：</w:t>
      </w:r>
      <w:r>
        <w:rPr>
          <w:rFonts w:hint="eastAsia"/>
          <w:color w:val="C00000"/>
        </w:rPr>
        <w:t>02A0811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bf3d4ee84d46fd" w:history="1">
        <w:r>
          <w:rPr>
            <w:rStyle w:val="Hyperlink"/>
          </w:rPr>
          <w:t>https://www.20087.com/2009-02/R_zhongguoxuniwupinjiaoyishichangfazhaBaoGao.html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ed1712f894da0" w:history="1">
      <w:r>
        <w:rPr>
          <w:rStyle w:val="Hyperlink"/>
        </w:rPr>
        <w:t>中国虚拟物品交易市场发展及业务分析研究报告2009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zhongguoxuniwupinjiaoyishichangfazhaBaoGao.html" TargetMode="External" Id="Rbabf3d4ee84d46fd" /></Relationships>
</file>

<file path=word/_rels/header2.xml.rels>&#65279;<?xml version="1.0" encoding="utf-8"?><Relationships xmlns="http://schemas.openxmlformats.org/package/2006/relationships"><Relationship Type="http://schemas.openxmlformats.org/officeDocument/2006/relationships/hyperlink" Target="https://www.20087.com/2009-02/R_zhongguoxuniwupinjiaoyishichangfazhaBaoGao.html" TargetMode="External" Id="R9deed1712f89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2009-02-26T00:12:00Z</dcterms:created>
  <dcterms:modified xsi:type="dcterms:W3CDTF">2009-02-26T01:12:00Z</dcterms:modified>
  <dc:subject>中国虚拟物品交易市场发展及业务分析研究报告2009</dc:subject>
  <dc:title>中国虚拟物品交易市场发展及业务分析研究报告2009</dc:title>
  <cp:keywords>中国虚拟物品交易市场发展及业务分析研究报告2009</cp:keywords>
  <dc:description>中国虚拟物品交易市场发展及业务分析研究报告2009</dc:description>
</cp:coreProperties>
</file>