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736fbb2d44452" w:history="1">
              <w:r>
                <w:rPr>
                  <w:rStyle w:val="Hyperlink"/>
                </w:rPr>
                <w:t>2008年中国玉米行业调研及投资咨询研究报告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736fbb2d44452" w:history="1">
              <w:r>
                <w:rPr>
                  <w:rStyle w:val="Hyperlink"/>
                </w:rPr>
                <w:t>2008年中国玉米行业调研及投资咨询研究报告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736fbb2d44452" w:history="1">
                <w:r>
                  <w:rPr>
                    <w:rStyle w:val="Hyperlink"/>
                  </w:rPr>
                  <w:t>https://www.20087.com/2009-02/R_2008yumidiaoyanjitouzizixunyanjiuBaoGao.html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c736fbb2d44452" w:history="1">
        <w:r>
          <w:rPr>
            <w:rStyle w:val="Hyperlink"/>
          </w:rPr>
          <w:t>2008年中国玉米行业调研及投资咨询研究报告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玉米是我国发展最快、单产增加最多的作物，总产增长近5倍。目前，我国对玉米的市场需求仍呈继续增加的趋势。玉米约70％用作饲料，10％用作工业原料，在畜牧业的配合饲料中，60％的部分是玉米。在优化品种结构，丰富品种类型方面，首先应以发展优质饲料玉米为主，包括粮饲兼用型玉米、高油玉米、高赖氨酸玉米（优质蛋白玉米）等。同时，也应大力发展淀粉工业用的高淀粉玉米和鲜食玉米，根据玉米市场用途，可将玉米分为饲料玉米、淀粉发酵工业用玉米、鲜食玉米、青饲玉米、爆粒玉米及其它类型。</w:t>
      </w:r>
      <w:r>
        <w:rPr>
          <w:rFonts w:hint="eastAsia"/>
        </w:rPr>
        <w:br/>
      </w:r>
      <w:r>
        <w:rPr>
          <w:rFonts w:hint="eastAsia"/>
        </w:rPr>
        <w:t>　　进入2008年下半年以后，伴随着全球经济陷入衰退，商品市场出现剧烈下挫，带动玉米市场价格短时期内迅速走低。但是随着时间的推移，各国政府纷纷出台救市计划，以应对不断蔓延的经济危机，全球经济衰退的步伐得到一定遏制。这期间，中国政府加大对农政策扶持，通过上调2009年粮食最低收购价格，对部分品种减免出口关税、加大国储托市采购等措施稳定粮食价格。在国家惠农政策以及外部市场走稳的支撑下，市场终于结束了快速下跌的趋势并在年底出现底部反弹行情。</w:t>
      </w:r>
      <w:r>
        <w:rPr>
          <w:rFonts w:hint="eastAsia"/>
        </w:rPr>
        <w:br/>
      </w:r>
      <w:r>
        <w:rPr>
          <w:rFonts w:hint="eastAsia"/>
        </w:rPr>
        <w:t>　　《</w:t>
      </w:r>
      <w:hyperlink r:id="R67c736fbb2d44452" w:history="1">
        <w:r>
          <w:rPr>
            <w:rStyle w:val="Hyperlink"/>
          </w:rPr>
          <w:t>2008年中国玉米行业调研及投资咨询研究报告</w:t>
        </w:r>
      </w:hyperlink>
      <w:r>
        <w:rPr>
          <w:rFonts w:hint="eastAsia"/>
        </w:rPr>
        <w:t>》详尽描述了中国玉米行业运行的环境，重点研究并预测了其下游行业发展以及对玉米需求变化的长期和短期趋势。针对当前行业发展面临的机遇与威胁，提出了对玉米行业发展的投资及战略建议。本报告以严谨的内容、翔实的数据、直观的图表帮助玉米企业准确把握行业发展动向、正确制定企业竞争战略和投资策略。的主要数据来源于国家统计局、国家信息中心、海关总署、玉米相关行业协会等业内权威专业研究机构以及市场调研部门的实地调研。</w:t>
      </w:r>
      <w:r>
        <w:rPr>
          <w:rFonts w:hint="eastAsia"/>
        </w:rPr>
        <w:br/>
      </w:r>
      <w:r>
        <w:rPr>
          <w:rFonts w:hint="eastAsia"/>
        </w:rPr>
        <w:t>　　《</w:t>
      </w:r>
      <w:hyperlink r:id="R67c736fbb2d44452" w:history="1">
        <w:r>
          <w:rPr>
            <w:rStyle w:val="Hyperlink"/>
          </w:rPr>
          <w:t>2008年中国玉米行业调研及投资咨询研究报告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玉米基本情况</w:t>
      </w:r>
      <w:r>
        <w:rPr>
          <w:rFonts w:hint="eastAsia"/>
        </w:rPr>
        <w:br/>
      </w:r>
      <w:r>
        <w:rPr>
          <w:rFonts w:hint="eastAsia"/>
        </w:rPr>
        <w:t>　　第一节 玉米的分类</w:t>
      </w:r>
      <w:r>
        <w:rPr>
          <w:rFonts w:hint="eastAsia"/>
        </w:rPr>
        <w:br/>
      </w:r>
      <w:r>
        <w:rPr>
          <w:rFonts w:hint="eastAsia"/>
        </w:rPr>
        <w:t>　　　　一、按子拉形态与结构分类</w:t>
      </w:r>
      <w:r>
        <w:rPr>
          <w:rFonts w:hint="eastAsia"/>
        </w:rPr>
        <w:br/>
      </w:r>
      <w:r>
        <w:rPr>
          <w:rFonts w:hint="eastAsia"/>
        </w:rPr>
        <w:t>　　　　二、按生育期分类</w:t>
      </w:r>
      <w:r>
        <w:rPr>
          <w:rFonts w:hint="eastAsia"/>
        </w:rPr>
        <w:br/>
      </w:r>
      <w:r>
        <w:rPr>
          <w:rFonts w:hint="eastAsia"/>
        </w:rPr>
        <w:t>　　　　三、按用途与子粒组成成分分类</w:t>
      </w:r>
      <w:r>
        <w:rPr>
          <w:rFonts w:hint="eastAsia"/>
        </w:rPr>
        <w:br/>
      </w:r>
      <w:r>
        <w:rPr>
          <w:rFonts w:hint="eastAsia"/>
        </w:rPr>
        <w:t>　　第二节 玉米的用途</w:t>
      </w:r>
      <w:r>
        <w:rPr>
          <w:rFonts w:hint="eastAsia"/>
        </w:rPr>
        <w:br/>
      </w:r>
      <w:r>
        <w:rPr>
          <w:rFonts w:hint="eastAsia"/>
        </w:rPr>
        <w:t>　　　　一、食用</w:t>
      </w:r>
      <w:r>
        <w:rPr>
          <w:rFonts w:hint="eastAsia"/>
        </w:rPr>
        <w:br/>
      </w:r>
      <w:r>
        <w:rPr>
          <w:rFonts w:hint="eastAsia"/>
        </w:rPr>
        <w:t>　　　　二、饲用</w:t>
      </w:r>
      <w:r>
        <w:rPr>
          <w:rFonts w:hint="eastAsia"/>
        </w:rPr>
        <w:br/>
      </w:r>
      <w:r>
        <w:rPr>
          <w:rFonts w:hint="eastAsia"/>
        </w:rPr>
        <w:t>　　　　三、工业加工</w:t>
      </w:r>
      <w:r>
        <w:rPr>
          <w:rFonts w:hint="eastAsia"/>
        </w:rPr>
        <w:br/>
      </w:r>
      <w:r>
        <w:rPr>
          <w:rFonts w:hint="eastAsia"/>
        </w:rPr>
        <w:br/>
      </w:r>
      <w:r>
        <w:rPr>
          <w:rFonts w:hint="eastAsia"/>
        </w:rPr>
        <w:t>第二章 近年来我国玉米供需状况及特点分析</w:t>
      </w:r>
      <w:r>
        <w:rPr>
          <w:rFonts w:hint="eastAsia"/>
        </w:rPr>
        <w:br/>
      </w:r>
      <w:r>
        <w:rPr>
          <w:rFonts w:hint="eastAsia"/>
        </w:rPr>
        <w:t>　　第一节 玉米生产</w:t>
      </w:r>
      <w:r>
        <w:rPr>
          <w:rFonts w:hint="eastAsia"/>
        </w:rPr>
        <w:br/>
      </w:r>
      <w:r>
        <w:rPr>
          <w:rFonts w:hint="eastAsia"/>
        </w:rPr>
        <w:t>　　　　一、玉米种植情况</w:t>
      </w:r>
      <w:r>
        <w:rPr>
          <w:rFonts w:hint="eastAsia"/>
        </w:rPr>
        <w:br/>
      </w:r>
      <w:r>
        <w:rPr>
          <w:rFonts w:hint="eastAsia"/>
        </w:rPr>
        <w:t>　　　　二、玉米生产量情况</w:t>
      </w:r>
      <w:r>
        <w:rPr>
          <w:rFonts w:hint="eastAsia"/>
        </w:rPr>
        <w:br/>
      </w:r>
      <w:r>
        <w:rPr>
          <w:rFonts w:hint="eastAsia"/>
        </w:rPr>
        <w:t>　　第二节 玉米消费</w:t>
      </w:r>
      <w:r>
        <w:rPr>
          <w:rFonts w:hint="eastAsia"/>
        </w:rPr>
        <w:br/>
      </w:r>
      <w:r>
        <w:rPr>
          <w:rFonts w:hint="eastAsia"/>
        </w:rPr>
        <w:t>　　　　一、玉米消费整体情况</w:t>
      </w:r>
      <w:r>
        <w:rPr>
          <w:rFonts w:hint="eastAsia"/>
        </w:rPr>
        <w:br/>
      </w:r>
      <w:r>
        <w:rPr>
          <w:rFonts w:hint="eastAsia"/>
        </w:rPr>
        <w:t>　　　　二、我国玉米消费的结构特点</w:t>
      </w:r>
      <w:r>
        <w:rPr>
          <w:rFonts w:hint="eastAsia"/>
        </w:rPr>
        <w:br/>
      </w:r>
      <w:r>
        <w:rPr>
          <w:rFonts w:hint="eastAsia"/>
        </w:rPr>
        <w:t>　　　　三、我国玉米消费的地区特点</w:t>
      </w:r>
      <w:r>
        <w:rPr>
          <w:rFonts w:hint="eastAsia"/>
        </w:rPr>
        <w:br/>
      </w:r>
      <w:r>
        <w:rPr>
          <w:rFonts w:hint="eastAsia"/>
        </w:rPr>
        <w:t>　　　　四、我国玉米地区消费的未来发展趋势</w:t>
      </w:r>
      <w:r>
        <w:rPr>
          <w:rFonts w:hint="eastAsia"/>
        </w:rPr>
        <w:br/>
      </w:r>
      <w:r>
        <w:rPr>
          <w:rFonts w:hint="eastAsia"/>
        </w:rPr>
        <w:t>　　第三节 玉米进出口情况</w:t>
      </w:r>
      <w:r>
        <w:rPr>
          <w:rFonts w:hint="eastAsia"/>
        </w:rPr>
        <w:br/>
      </w:r>
      <w:r>
        <w:rPr>
          <w:rFonts w:hint="eastAsia"/>
        </w:rPr>
        <w:t>　　第四节 2007年我国玉米供求平衡情况</w:t>
      </w:r>
      <w:r>
        <w:rPr>
          <w:rFonts w:hint="eastAsia"/>
        </w:rPr>
        <w:br/>
      </w:r>
      <w:r>
        <w:rPr>
          <w:rFonts w:hint="eastAsia"/>
        </w:rPr>
        <w:t>　　第五节 玉米流通</w:t>
      </w:r>
      <w:r>
        <w:rPr>
          <w:rFonts w:hint="eastAsia"/>
        </w:rPr>
        <w:br/>
      </w:r>
      <w:r>
        <w:rPr>
          <w:rFonts w:hint="eastAsia"/>
        </w:rPr>
        <w:t>　　　　一、近期玉米收购情况</w:t>
      </w:r>
      <w:r>
        <w:rPr>
          <w:rFonts w:hint="eastAsia"/>
        </w:rPr>
        <w:br/>
      </w:r>
      <w:r>
        <w:rPr>
          <w:rFonts w:hint="eastAsia"/>
        </w:rPr>
        <w:t>　　　　二、玉米流通格局</w:t>
      </w:r>
      <w:r>
        <w:rPr>
          <w:rFonts w:hint="eastAsia"/>
        </w:rPr>
        <w:br/>
      </w:r>
      <w:r>
        <w:rPr>
          <w:rFonts w:hint="eastAsia"/>
        </w:rPr>
        <w:t>　　第六节 玉米投入产出（成本与效益）分析</w:t>
      </w:r>
      <w:r>
        <w:rPr>
          <w:rFonts w:hint="eastAsia"/>
        </w:rPr>
        <w:br/>
      </w:r>
      <w:r>
        <w:rPr>
          <w:rFonts w:hint="eastAsia"/>
        </w:rPr>
        <w:t>　　　　一、单产基本稳定</w:t>
      </w:r>
      <w:r>
        <w:rPr>
          <w:rFonts w:hint="eastAsia"/>
        </w:rPr>
        <w:br/>
      </w:r>
      <w:r>
        <w:rPr>
          <w:rFonts w:hint="eastAsia"/>
        </w:rPr>
        <w:t>　　　　二、成本小幅上升</w:t>
      </w:r>
      <w:r>
        <w:rPr>
          <w:rFonts w:hint="eastAsia"/>
        </w:rPr>
        <w:br/>
      </w:r>
      <w:r>
        <w:rPr>
          <w:rFonts w:hint="eastAsia"/>
        </w:rPr>
        <w:t>　　　　三、价格上升</w:t>
      </w:r>
      <w:r>
        <w:rPr>
          <w:rFonts w:hint="eastAsia"/>
        </w:rPr>
        <w:br/>
      </w:r>
      <w:r>
        <w:rPr>
          <w:rFonts w:hint="eastAsia"/>
        </w:rPr>
        <w:t>　　　　四、收益增加</w:t>
      </w:r>
      <w:r>
        <w:rPr>
          <w:rFonts w:hint="eastAsia"/>
        </w:rPr>
        <w:br/>
      </w:r>
      <w:r>
        <w:rPr>
          <w:rFonts w:hint="eastAsia"/>
        </w:rPr>
        <w:t>　　第七节 玉米市场价格变动情况</w:t>
      </w:r>
      <w:r>
        <w:rPr>
          <w:rFonts w:hint="eastAsia"/>
        </w:rPr>
        <w:br/>
      </w:r>
      <w:r>
        <w:rPr>
          <w:rFonts w:hint="eastAsia"/>
        </w:rPr>
        <w:br/>
      </w:r>
      <w:r>
        <w:rPr>
          <w:rFonts w:hint="eastAsia"/>
        </w:rPr>
        <w:t>第三章 近年来世界玉米供需状况</w:t>
      </w:r>
      <w:r>
        <w:rPr>
          <w:rFonts w:hint="eastAsia"/>
        </w:rPr>
        <w:br/>
      </w:r>
      <w:r>
        <w:rPr>
          <w:rFonts w:hint="eastAsia"/>
        </w:rPr>
        <w:t>　　第一节 世界玉米生产</w:t>
      </w:r>
      <w:r>
        <w:rPr>
          <w:rFonts w:hint="eastAsia"/>
        </w:rPr>
        <w:br/>
      </w:r>
      <w:r>
        <w:rPr>
          <w:rFonts w:hint="eastAsia"/>
        </w:rPr>
        <w:t>　　第二节 世界玉米消费</w:t>
      </w:r>
      <w:r>
        <w:rPr>
          <w:rFonts w:hint="eastAsia"/>
        </w:rPr>
        <w:br/>
      </w:r>
      <w:r>
        <w:rPr>
          <w:rFonts w:hint="eastAsia"/>
        </w:rPr>
        <w:t>　　第三节 世界玉米贸易</w:t>
      </w:r>
      <w:r>
        <w:rPr>
          <w:rFonts w:hint="eastAsia"/>
        </w:rPr>
        <w:br/>
      </w:r>
      <w:r>
        <w:rPr>
          <w:rFonts w:hint="eastAsia"/>
        </w:rPr>
        <w:t>　　　　一、美国生物能源发展战略影响玉米产业</w:t>
      </w:r>
      <w:r>
        <w:rPr>
          <w:rFonts w:hint="eastAsia"/>
        </w:rPr>
        <w:br/>
      </w:r>
      <w:r>
        <w:rPr>
          <w:rFonts w:hint="eastAsia"/>
        </w:rPr>
        <w:t>　　　　二、2007年世界玉米供需偏紧.</w:t>
      </w:r>
      <w:r>
        <w:rPr>
          <w:rFonts w:hint="eastAsia"/>
        </w:rPr>
        <w:br/>
      </w:r>
      <w:r>
        <w:rPr>
          <w:rFonts w:hint="eastAsia"/>
        </w:rPr>
        <w:t>　　第四节 世界玉米库存</w:t>
      </w:r>
      <w:r>
        <w:rPr>
          <w:rFonts w:hint="eastAsia"/>
        </w:rPr>
        <w:br/>
      </w:r>
      <w:r>
        <w:rPr>
          <w:rFonts w:hint="eastAsia"/>
        </w:rPr>
        <w:t>　　第五节 世界玉米价格变动情况</w:t>
      </w:r>
      <w:r>
        <w:rPr>
          <w:rFonts w:hint="eastAsia"/>
        </w:rPr>
        <w:br/>
      </w:r>
      <w:r>
        <w:rPr>
          <w:rFonts w:hint="eastAsia"/>
        </w:rPr>
        <w:br/>
      </w:r>
      <w:r>
        <w:rPr>
          <w:rFonts w:hint="eastAsia"/>
        </w:rPr>
        <w:t>第四章 玉米期货市场和现货市场的关系</w:t>
      </w:r>
      <w:r>
        <w:rPr>
          <w:rFonts w:hint="eastAsia"/>
        </w:rPr>
        <w:br/>
      </w:r>
      <w:r>
        <w:rPr>
          <w:rFonts w:hint="eastAsia"/>
        </w:rPr>
        <w:t>　　第一节 大连商品交易所玉米期货市场研究</w:t>
      </w:r>
      <w:r>
        <w:rPr>
          <w:rFonts w:hint="eastAsia"/>
        </w:rPr>
        <w:br/>
      </w:r>
      <w:r>
        <w:rPr>
          <w:rFonts w:hint="eastAsia"/>
        </w:rPr>
        <w:t>　　　　一、大连商品交易所玉米合约</w:t>
      </w:r>
      <w:r>
        <w:rPr>
          <w:rFonts w:hint="eastAsia"/>
        </w:rPr>
        <w:br/>
      </w:r>
      <w:r>
        <w:rPr>
          <w:rFonts w:hint="eastAsia"/>
        </w:rPr>
        <w:t>　　　　二、大连商品交易所玉米交割质量标准</w:t>
      </w:r>
      <w:r>
        <w:rPr>
          <w:rFonts w:hint="eastAsia"/>
        </w:rPr>
        <w:br/>
      </w:r>
      <w:r>
        <w:rPr>
          <w:rFonts w:hint="eastAsia"/>
        </w:rPr>
        <w:t>　　　　三、大连商品交易所玉米期货交易的风险管理办法</w:t>
      </w:r>
      <w:r>
        <w:rPr>
          <w:rFonts w:hint="eastAsia"/>
        </w:rPr>
        <w:br/>
      </w:r>
      <w:r>
        <w:rPr>
          <w:rFonts w:hint="eastAsia"/>
        </w:rPr>
        <w:t>　　　　四、玉米期货交割及有关规定</w:t>
      </w:r>
      <w:r>
        <w:rPr>
          <w:rFonts w:hint="eastAsia"/>
        </w:rPr>
        <w:br/>
      </w:r>
      <w:r>
        <w:rPr>
          <w:rFonts w:hint="eastAsia"/>
        </w:rPr>
        <w:t>　　　　五、玉米期货结算流程及有关规定</w:t>
      </w:r>
      <w:r>
        <w:rPr>
          <w:rFonts w:hint="eastAsia"/>
        </w:rPr>
        <w:br/>
      </w:r>
      <w:r>
        <w:rPr>
          <w:rFonts w:hint="eastAsia"/>
        </w:rPr>
        <w:t>　　第二节 CBOT玉米期货市场研究</w:t>
      </w:r>
      <w:r>
        <w:rPr>
          <w:rFonts w:hint="eastAsia"/>
        </w:rPr>
        <w:br/>
      </w:r>
      <w:r>
        <w:rPr>
          <w:rFonts w:hint="eastAsia"/>
        </w:rPr>
        <w:t>　　　　一、CBOT玉米期货合约的主要特点</w:t>
      </w:r>
      <w:r>
        <w:rPr>
          <w:rFonts w:hint="eastAsia"/>
        </w:rPr>
        <w:br/>
      </w:r>
      <w:r>
        <w:rPr>
          <w:rFonts w:hint="eastAsia"/>
        </w:rPr>
        <w:t>　　　　二、CBOT玉米期货市场发展的外部环境</w:t>
      </w:r>
      <w:r>
        <w:rPr>
          <w:rFonts w:hint="eastAsia"/>
        </w:rPr>
        <w:br/>
      </w:r>
      <w:r>
        <w:rPr>
          <w:rFonts w:hint="eastAsia"/>
        </w:rPr>
        <w:t>　　　　三、CBOT完善的玉米期货市场体系</w:t>
      </w:r>
      <w:r>
        <w:rPr>
          <w:rFonts w:hint="eastAsia"/>
        </w:rPr>
        <w:br/>
      </w:r>
      <w:r>
        <w:rPr>
          <w:rFonts w:hint="eastAsia"/>
        </w:rPr>
        <w:t>　　第三节 TGE玉米期货市场研究</w:t>
      </w:r>
      <w:r>
        <w:rPr>
          <w:rFonts w:hint="eastAsia"/>
        </w:rPr>
        <w:br/>
      </w:r>
      <w:r>
        <w:rPr>
          <w:rFonts w:hint="eastAsia"/>
        </w:rPr>
        <w:t>　　　　一、TGE玉米期货的产生和发展.</w:t>
      </w:r>
      <w:r>
        <w:rPr>
          <w:rFonts w:hint="eastAsia"/>
        </w:rPr>
        <w:br/>
      </w:r>
      <w:r>
        <w:rPr>
          <w:rFonts w:hint="eastAsia"/>
        </w:rPr>
        <w:t>　　　　二、TGE玉米期货市场的主要特点.</w:t>
      </w:r>
      <w:r>
        <w:rPr>
          <w:rFonts w:hint="eastAsia"/>
        </w:rPr>
        <w:br/>
      </w:r>
      <w:r>
        <w:rPr>
          <w:rFonts w:hint="eastAsia"/>
        </w:rPr>
        <w:t>　　　　三、TGE玉米期货合约及规则的特点.</w:t>
      </w:r>
      <w:r>
        <w:rPr>
          <w:rFonts w:hint="eastAsia"/>
        </w:rPr>
        <w:br/>
      </w:r>
      <w:r>
        <w:rPr>
          <w:rFonts w:hint="eastAsia"/>
        </w:rPr>
        <w:t>　　第四节 如何利用期货市场进行套期保值</w:t>
      </w:r>
      <w:r>
        <w:rPr>
          <w:rFonts w:hint="eastAsia"/>
        </w:rPr>
        <w:br/>
      </w:r>
      <w:r>
        <w:rPr>
          <w:rFonts w:hint="eastAsia"/>
        </w:rPr>
        <w:t>　　　　一、套期保值的基本知识</w:t>
      </w:r>
      <w:r>
        <w:rPr>
          <w:rFonts w:hint="eastAsia"/>
        </w:rPr>
        <w:br/>
      </w:r>
      <w:r>
        <w:rPr>
          <w:rFonts w:hint="eastAsia"/>
        </w:rPr>
        <w:t>　　　　二、玉米生产商的套期保值策略</w:t>
      </w:r>
      <w:r>
        <w:rPr>
          <w:rFonts w:hint="eastAsia"/>
        </w:rPr>
        <w:br/>
      </w:r>
      <w:r>
        <w:rPr>
          <w:rFonts w:hint="eastAsia"/>
        </w:rPr>
        <w:t>　　　　三、玉米贸易商和消费企业的套期保值策略</w:t>
      </w:r>
      <w:r>
        <w:rPr>
          <w:rFonts w:hint="eastAsia"/>
        </w:rPr>
        <w:br/>
      </w:r>
      <w:r>
        <w:rPr>
          <w:rFonts w:hint="eastAsia"/>
        </w:rPr>
        <w:t>　　　　四、玉米相关企业套期保值应注意的问题</w:t>
      </w:r>
      <w:r>
        <w:rPr>
          <w:rFonts w:hint="eastAsia"/>
        </w:rPr>
        <w:br/>
      </w:r>
      <w:r>
        <w:rPr>
          <w:rFonts w:hint="eastAsia"/>
        </w:rPr>
        <w:br/>
      </w:r>
      <w:r>
        <w:rPr>
          <w:rFonts w:hint="eastAsia"/>
        </w:rPr>
        <w:t>第五章 现行玉米政策盘点和分析</w:t>
      </w:r>
      <w:r>
        <w:rPr>
          <w:rFonts w:hint="eastAsia"/>
        </w:rPr>
        <w:br/>
      </w:r>
      <w:r>
        <w:rPr>
          <w:rFonts w:hint="eastAsia"/>
        </w:rPr>
        <w:t>　　第一节 有关玉米生产方面的政策</w:t>
      </w:r>
      <w:r>
        <w:rPr>
          <w:rFonts w:hint="eastAsia"/>
        </w:rPr>
        <w:br/>
      </w:r>
      <w:r>
        <w:rPr>
          <w:rFonts w:hint="eastAsia"/>
        </w:rPr>
        <w:t>　　第二节 有关玉米生产方面的政策</w:t>
      </w:r>
      <w:r>
        <w:rPr>
          <w:rFonts w:hint="eastAsia"/>
        </w:rPr>
        <w:br/>
      </w:r>
      <w:r>
        <w:rPr>
          <w:rFonts w:hint="eastAsia"/>
        </w:rPr>
        <w:t>　　第三节 有关玉米消费（加工）方面的政策</w:t>
      </w:r>
      <w:r>
        <w:rPr>
          <w:rFonts w:hint="eastAsia"/>
        </w:rPr>
        <w:br/>
      </w:r>
      <w:r>
        <w:rPr>
          <w:rFonts w:hint="eastAsia"/>
        </w:rPr>
        <w:t>　　第四节 玉米政策展望</w:t>
      </w:r>
      <w:r>
        <w:rPr>
          <w:rFonts w:hint="eastAsia"/>
        </w:rPr>
        <w:br/>
      </w:r>
      <w:r>
        <w:rPr>
          <w:rFonts w:hint="eastAsia"/>
        </w:rPr>
        <w:br/>
      </w:r>
      <w:r>
        <w:rPr>
          <w:rFonts w:hint="eastAsia"/>
        </w:rPr>
        <w:t>第六章 对未来玉米市场价格的分析预测和建议</w:t>
      </w:r>
      <w:r>
        <w:rPr>
          <w:rFonts w:hint="eastAsia"/>
        </w:rPr>
        <w:br/>
      </w:r>
      <w:r>
        <w:rPr>
          <w:rFonts w:hint="eastAsia"/>
        </w:rPr>
        <w:t>　　第一节 影响玉米市场价格的主要因素分析</w:t>
      </w:r>
      <w:r>
        <w:rPr>
          <w:rFonts w:hint="eastAsia"/>
        </w:rPr>
        <w:br/>
      </w:r>
      <w:r>
        <w:rPr>
          <w:rFonts w:hint="eastAsia"/>
        </w:rPr>
        <w:t>　　　　一、玉米的供求关系</w:t>
      </w:r>
      <w:r>
        <w:rPr>
          <w:rFonts w:hint="eastAsia"/>
        </w:rPr>
        <w:br/>
      </w:r>
      <w:r>
        <w:rPr>
          <w:rFonts w:hint="eastAsia"/>
        </w:rPr>
        <w:t>　　　　二、天气</w:t>
      </w:r>
      <w:r>
        <w:rPr>
          <w:rFonts w:hint="eastAsia"/>
        </w:rPr>
        <w:br/>
      </w:r>
      <w:r>
        <w:rPr>
          <w:rFonts w:hint="eastAsia"/>
        </w:rPr>
        <w:t>　　　　三、季节性</w:t>
      </w:r>
      <w:r>
        <w:rPr>
          <w:rFonts w:hint="eastAsia"/>
        </w:rPr>
        <w:br/>
      </w:r>
      <w:r>
        <w:rPr>
          <w:rFonts w:hint="eastAsia"/>
        </w:rPr>
        <w:t>　　　　四、玉米的成本收益情况</w:t>
      </w:r>
      <w:r>
        <w:rPr>
          <w:rFonts w:hint="eastAsia"/>
        </w:rPr>
        <w:br/>
      </w:r>
      <w:r>
        <w:rPr>
          <w:rFonts w:hint="eastAsia"/>
        </w:rPr>
        <w:t>　　　　五、与其他大宗农产品的比价关系</w:t>
      </w:r>
      <w:r>
        <w:rPr>
          <w:rFonts w:hint="eastAsia"/>
        </w:rPr>
        <w:br/>
      </w:r>
      <w:r>
        <w:rPr>
          <w:rFonts w:hint="eastAsia"/>
        </w:rPr>
        <w:t>　　　　六、农业、贸易和食品政策的影响</w:t>
      </w:r>
      <w:r>
        <w:rPr>
          <w:rFonts w:hint="eastAsia"/>
        </w:rPr>
        <w:br/>
      </w:r>
      <w:r>
        <w:rPr>
          <w:rFonts w:hint="eastAsia"/>
        </w:rPr>
        <w:t>　　　　七、国际期货市场的连动性</w:t>
      </w:r>
      <w:r>
        <w:rPr>
          <w:rFonts w:hint="eastAsia"/>
        </w:rPr>
        <w:br/>
      </w:r>
      <w:r>
        <w:rPr>
          <w:rFonts w:hint="eastAsia"/>
        </w:rPr>
        <w:t>　　　　八、金融货币因素</w:t>
      </w:r>
      <w:r>
        <w:rPr>
          <w:rFonts w:hint="eastAsia"/>
        </w:rPr>
        <w:br/>
      </w:r>
      <w:r>
        <w:rPr>
          <w:rFonts w:hint="eastAsia"/>
        </w:rPr>
        <w:t>　　　　九、国际国内政治经济形势</w:t>
      </w:r>
      <w:r>
        <w:rPr>
          <w:rFonts w:hint="eastAsia"/>
        </w:rPr>
        <w:br/>
      </w:r>
      <w:r>
        <w:rPr>
          <w:rFonts w:hint="eastAsia"/>
        </w:rPr>
        <w:t>　　　　十、经济周期</w:t>
      </w:r>
      <w:r>
        <w:rPr>
          <w:rFonts w:hint="eastAsia"/>
        </w:rPr>
        <w:br/>
      </w:r>
      <w:r>
        <w:rPr>
          <w:rFonts w:hint="eastAsia"/>
        </w:rPr>
        <w:t>　　第二节 中~智~林~－对我国未来玉米价格走势的预测</w:t>
      </w:r>
      <w:r>
        <w:rPr>
          <w:rFonts w:hint="eastAsia"/>
        </w:rPr>
        <w:br/>
      </w:r>
      <w:r>
        <w:rPr>
          <w:rFonts w:hint="eastAsia"/>
        </w:rPr>
        <w:t>　　　　一、国内供需状况分析</w:t>
      </w:r>
      <w:r>
        <w:rPr>
          <w:rFonts w:hint="eastAsia"/>
        </w:rPr>
        <w:br/>
      </w:r>
      <w:r>
        <w:rPr>
          <w:rFonts w:hint="eastAsia"/>
        </w:rPr>
        <w:t>　　　　二、宏观调控政策的影响</w:t>
      </w:r>
      <w:r>
        <w:rPr>
          <w:rFonts w:hint="eastAsia"/>
        </w:rPr>
        <w:br/>
      </w:r>
      <w:r>
        <w:rPr>
          <w:rFonts w:hint="eastAsia"/>
        </w:rPr>
        <w:t>　　　　三、2008年走势预测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736fbb2d44452" w:history="1">
        <w:r>
          <w:rPr>
            <w:rStyle w:val="Hyperlink"/>
          </w:rPr>
          <w:t>2008年中国玉米行业调研及投资咨询研究报告</w:t>
        </w:r>
      </w:hyperlink>
      <w:r>
        <w:rPr>
          <w:color w:val="C00000"/>
        </w:rPr>
        <w:t>》，报告编号：</w:t>
      </w:r>
      <w:r>
        <w:rPr>
          <w:rFonts w:hint="eastAsia"/>
          <w:color w:val="C00000"/>
        </w:rPr>
        <w:t>0257870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736fbb2d44452" w:history="1">
        <w:r>
          <w:rPr>
            <w:rStyle w:val="Hyperlink"/>
          </w:rPr>
          <w:t>https://www.20087.com/2009-02/R_2008yumidiaoyanjitouzizixunyanjiuBaoGao.html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b74cd79ab4e7e" w:history="1">
      <w:r>
        <w:rPr>
          <w:rStyle w:val="Hyperlink"/>
        </w:rPr>
        <w:t>2008年中国玉米行业调研及投资咨询研究报告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midiaoyanjitouzizixunyanjiuBaoGao.html" TargetMode="External" Id="R67c736fbb2d44452" /></Relationships>
</file>

<file path=word/_rels/header2.xml.rels>&#65279;<?xml version="1.0" encoding="utf-8"?><Relationships xmlns="http://schemas.openxmlformats.org/package/2006/relationships"><Relationship Type="http://schemas.openxmlformats.org/officeDocument/2006/relationships/hyperlink" Target="https://www.20087.com/2009-02/R_2008yumidiaoyanjitouzizixunyanjiuBaoGao.html" TargetMode="External" Id="Rf4bb74cd79ab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2009-02-12T05:11:00Z</dcterms:created>
  <dcterms:modified xsi:type="dcterms:W3CDTF">2009-02-12T06:11:00Z</dcterms:modified>
  <dc:subject>2008年中国玉米行业调研及投资咨询研究报告</dc:subject>
  <dc:title>2008年中国玉米行业调研及投资咨询研究报告</dc:title>
  <cp:keywords>2008年中国玉米行业调研及投资咨询研究报告</cp:keywords>
  <dc:description>2008年中国玉米行业调研及投资咨询研究报告</dc:description>
</cp:coreProperties>
</file>