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3146e9b234b7b" w:history="1">
              <w:r>
                <w:rPr>
                  <w:rStyle w:val="Hyperlink"/>
                </w:rPr>
                <w:t>2008年中国食用植物油加工行业竞争力评价报告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3146e9b234b7b" w:history="1">
              <w:r>
                <w:rPr>
                  <w:rStyle w:val="Hyperlink"/>
                </w:rPr>
                <w:t>2008年中国食用植物油加工行业竞争力评价报告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3146e9b234b7b" w:history="1">
                <w:r>
                  <w:rPr>
                    <w:rStyle w:val="Hyperlink"/>
                  </w:rPr>
                  <w:t>https://www.20087.com/2009-02/R_2008shiyongzhiwuyoujiagongjingzhenglBaoGao.html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83146e9b234b7b" w:history="1">
        <w:r>
          <w:rPr>
            <w:rStyle w:val="Hyperlink"/>
          </w:rPr>
          <w:t>2008年中国食用植物油加工行业竞争力评价报告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2007年以来，国内食用油价格的上涨几乎贯穿了全年。从春节后的花生油上涨，到三、四月份的豆油上涨，再到五、六月份的菜籽油因油菜籽收购价格创出历史新高而上涨，连续推动国内食用油价格整体走高。</w:t>
      </w:r>
      <w:r>
        <w:rPr>
          <w:rFonts w:hint="eastAsia"/>
        </w:rPr>
        <w:br/>
      </w:r>
      <w:r>
        <w:rPr>
          <w:rFonts w:hint="eastAsia"/>
        </w:rPr>
        <w:t>　　2007年我国竣工投产的大型大豆压榨项目至少有五家，合计日压榨大豆能力达到1.6万吨。截至2007年末，在建和计划建设的大豆压榨项目仍有十多家，中小企业生存压力在进一步增大。</w:t>
      </w:r>
      <w:r>
        <w:rPr>
          <w:rFonts w:hint="eastAsia"/>
        </w:rPr>
        <w:br/>
      </w:r>
      <w:r>
        <w:rPr>
          <w:rFonts w:hint="eastAsia"/>
        </w:rPr>
        <w:t>　　综合来看，由于能源概念的渗入，全球植物油供需格局正在发生转变，其价格也将面临重新定位。就国内市场而言，因国内产量不能满足市场的需求，仍需通过国际市场进行采购，在未来国际植物油价格预计高涨的背景下，国内植物油进口成本也将难有回落。2008年国内食用植物油牛市将延续，从市场供给来看，由于国内压榨产能的不断扩张，原料进口的迅速增长，特别是国家在生物燃料用粮上的政策限制，国内食物油总体供给将能满足市场需求的增长。</w:t>
      </w:r>
      <w:r>
        <w:rPr>
          <w:rFonts w:hint="eastAsia"/>
        </w:rPr>
        <w:br/>
      </w:r>
      <w:r>
        <w:rPr>
          <w:rFonts w:hint="eastAsia"/>
        </w:rPr>
        <w:t>　　《</w:t>
      </w:r>
      <w:hyperlink r:id="Ra983146e9b234b7b" w:history="1">
        <w:r>
          <w:rPr>
            <w:rStyle w:val="Hyperlink"/>
          </w:rPr>
          <w:t>2008年中国食用植物油加工行业竞争力评价报告</w:t>
        </w:r>
      </w:hyperlink>
      <w:r>
        <w:rPr>
          <w:rFonts w:hint="eastAsia"/>
        </w:rPr>
        <w:t>》详尽描述了中国食用植物油加工行业运行的环境，重点研究并预测了其下游行业发展以及对食用植物油需求变化的长期和短期趋势。针对当前行业发展面临的机遇与威胁，提出了对食用植物油加工行业发展的投资及战略建议。本报告以严谨的内容、翔实的数据、直观的图表帮助食用植物油加工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a983146e9b234b7b" w:history="1">
        <w:r>
          <w:rPr>
            <w:rStyle w:val="Hyperlink"/>
          </w:rPr>
          <w:t>2008年中国食用植物油加工行业竞争力评价报告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中国食用植物油加工行业竞争力模型构建</w:t>
      </w:r>
      <w:r>
        <w:rPr>
          <w:rFonts w:hint="eastAsia"/>
        </w:rPr>
        <w:br/>
      </w:r>
      <w:r>
        <w:rPr>
          <w:rFonts w:hint="eastAsia"/>
        </w:rPr>
        <w:t>　　第一节 关键因素分析</w:t>
      </w:r>
      <w:r>
        <w:rPr>
          <w:rFonts w:hint="eastAsia"/>
        </w:rPr>
        <w:br/>
      </w:r>
      <w:r>
        <w:rPr>
          <w:rFonts w:hint="eastAsia"/>
        </w:rPr>
        <w:t>　　第二节 指标权重选择</w:t>
      </w:r>
      <w:r>
        <w:rPr>
          <w:rFonts w:hint="eastAsia"/>
        </w:rPr>
        <w:br/>
      </w:r>
      <w:r>
        <w:rPr>
          <w:rFonts w:hint="eastAsia"/>
        </w:rPr>
        <w:t>　　第三节 模型构建</w:t>
      </w:r>
      <w:r>
        <w:rPr>
          <w:rFonts w:hint="eastAsia"/>
        </w:rPr>
        <w:br/>
      </w:r>
      <w:r>
        <w:rPr>
          <w:rFonts w:hint="eastAsia"/>
        </w:rPr>
        <w:t>　　第四节 相关解释</w:t>
      </w:r>
      <w:r>
        <w:rPr>
          <w:rFonts w:hint="eastAsia"/>
        </w:rPr>
        <w:br/>
      </w:r>
      <w:r>
        <w:rPr>
          <w:rFonts w:hint="eastAsia"/>
        </w:rPr>
        <w:br/>
      </w:r>
      <w:r>
        <w:rPr>
          <w:rFonts w:hint="eastAsia"/>
        </w:rPr>
        <w:t>第二章 中国食用植物油加工行业竞争格局分析</w:t>
      </w:r>
      <w:r>
        <w:rPr>
          <w:rFonts w:hint="eastAsia"/>
        </w:rPr>
        <w:br/>
      </w:r>
      <w:r>
        <w:rPr>
          <w:rFonts w:hint="eastAsia"/>
        </w:rPr>
        <w:t>　　第一节 集中度分析</w:t>
      </w:r>
      <w:r>
        <w:rPr>
          <w:rFonts w:hint="eastAsia"/>
        </w:rPr>
        <w:br/>
      </w:r>
      <w:r>
        <w:rPr>
          <w:rFonts w:hint="eastAsia"/>
        </w:rPr>
        <w:t>　　第二节 进入退出壁垒分析</w:t>
      </w:r>
      <w:r>
        <w:rPr>
          <w:rFonts w:hint="eastAsia"/>
        </w:rPr>
        <w:br/>
      </w:r>
      <w:r>
        <w:rPr>
          <w:rFonts w:hint="eastAsia"/>
        </w:rPr>
        <w:t>　　第三节 替代品分析</w:t>
      </w:r>
      <w:r>
        <w:rPr>
          <w:rFonts w:hint="eastAsia"/>
        </w:rPr>
        <w:br/>
      </w:r>
      <w:r>
        <w:rPr>
          <w:rFonts w:hint="eastAsia"/>
        </w:rPr>
        <w:t>　　第四节 生命周期</w:t>
      </w:r>
      <w:r>
        <w:rPr>
          <w:rFonts w:hint="eastAsia"/>
        </w:rPr>
        <w:br/>
      </w:r>
      <w:r>
        <w:rPr>
          <w:rFonts w:hint="eastAsia"/>
        </w:rPr>
        <w:t>　　第五节 价值链分析</w:t>
      </w:r>
      <w:r>
        <w:rPr>
          <w:rFonts w:hint="eastAsia"/>
        </w:rPr>
        <w:br/>
      </w:r>
      <w:r>
        <w:rPr>
          <w:rFonts w:hint="eastAsia"/>
        </w:rPr>
        <w:br/>
      </w:r>
      <w:r>
        <w:rPr>
          <w:rFonts w:hint="eastAsia"/>
        </w:rPr>
        <w:t>第三章 中国食用植物油加工行业市场竞争力评价</w:t>
      </w:r>
      <w:r>
        <w:rPr>
          <w:rFonts w:hint="eastAsia"/>
        </w:rPr>
        <w:br/>
      </w:r>
      <w:r>
        <w:rPr>
          <w:rFonts w:hint="eastAsia"/>
        </w:rPr>
        <w:t>　　第一节 中国食用植物油加工行业市场分析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三、供需平衡分析</w:t>
      </w:r>
      <w:r>
        <w:rPr>
          <w:rFonts w:hint="eastAsia"/>
        </w:rPr>
        <w:br/>
      </w:r>
      <w:r>
        <w:rPr>
          <w:rFonts w:hint="eastAsia"/>
        </w:rPr>
        <w:t>　　　　四、价格分析</w:t>
      </w:r>
      <w:r>
        <w:rPr>
          <w:rFonts w:hint="eastAsia"/>
        </w:rPr>
        <w:br/>
      </w:r>
      <w:r>
        <w:rPr>
          <w:rFonts w:hint="eastAsia"/>
        </w:rPr>
        <w:t>　　　　五、市场竞争力总体变化趋势</w:t>
      </w:r>
      <w:r>
        <w:rPr>
          <w:rFonts w:hint="eastAsia"/>
        </w:rPr>
        <w:br/>
      </w:r>
      <w:r>
        <w:rPr>
          <w:rFonts w:hint="eastAsia"/>
        </w:rPr>
        <w:t>　　第二节 子行业市场竞争力评价</w:t>
      </w:r>
      <w:r>
        <w:rPr>
          <w:rFonts w:hint="eastAsia"/>
        </w:rPr>
        <w:br/>
      </w:r>
      <w:r>
        <w:rPr>
          <w:rFonts w:hint="eastAsia"/>
        </w:rPr>
        <w:t>　　第三节 区域市场竞争力评价</w:t>
      </w:r>
      <w:r>
        <w:rPr>
          <w:rFonts w:hint="eastAsia"/>
        </w:rPr>
        <w:br/>
      </w:r>
      <w:r>
        <w:rPr>
          <w:rFonts w:hint="eastAsia"/>
        </w:rPr>
        <w:t>　　第四节 企业市场竞争力评价</w:t>
      </w:r>
      <w:r>
        <w:rPr>
          <w:rFonts w:hint="eastAsia"/>
        </w:rPr>
        <w:br/>
      </w:r>
      <w:r>
        <w:rPr>
          <w:rFonts w:hint="eastAsia"/>
        </w:rPr>
        <w:br/>
      </w:r>
      <w:r>
        <w:rPr>
          <w:rFonts w:hint="eastAsia"/>
        </w:rPr>
        <w:t>第四章 中国食用植物油加工行业财务竞争力评价</w:t>
      </w:r>
      <w:r>
        <w:rPr>
          <w:rFonts w:hint="eastAsia"/>
        </w:rPr>
        <w:br/>
      </w:r>
      <w:r>
        <w:rPr>
          <w:rFonts w:hint="eastAsia"/>
        </w:rPr>
        <w:t>　　第一节 中国食用植物油加工行业财务分析</w:t>
      </w:r>
      <w:r>
        <w:rPr>
          <w:rFonts w:hint="eastAsia"/>
        </w:rPr>
        <w:br/>
      </w:r>
      <w:r>
        <w:rPr>
          <w:rFonts w:hint="eastAsia"/>
        </w:rPr>
        <w:t>　　　　一、营运能力</w:t>
      </w:r>
      <w:r>
        <w:rPr>
          <w:rFonts w:hint="eastAsia"/>
        </w:rPr>
        <w:br/>
      </w:r>
      <w:r>
        <w:rPr>
          <w:rFonts w:hint="eastAsia"/>
        </w:rPr>
        <w:t>　　　　二、偿债能力</w:t>
      </w:r>
      <w:r>
        <w:rPr>
          <w:rFonts w:hint="eastAsia"/>
        </w:rPr>
        <w:br/>
      </w:r>
      <w:r>
        <w:rPr>
          <w:rFonts w:hint="eastAsia"/>
        </w:rPr>
        <w:t>　　　　三、获利能力</w:t>
      </w:r>
      <w:r>
        <w:rPr>
          <w:rFonts w:hint="eastAsia"/>
        </w:rPr>
        <w:br/>
      </w:r>
      <w:r>
        <w:rPr>
          <w:rFonts w:hint="eastAsia"/>
        </w:rPr>
        <w:t>　　　　四、发展能力</w:t>
      </w:r>
      <w:r>
        <w:rPr>
          <w:rFonts w:hint="eastAsia"/>
        </w:rPr>
        <w:br/>
      </w:r>
      <w:r>
        <w:rPr>
          <w:rFonts w:hint="eastAsia"/>
        </w:rPr>
        <w:t>　　　　五、财务竞争力总体变化趋势</w:t>
      </w:r>
      <w:r>
        <w:rPr>
          <w:rFonts w:hint="eastAsia"/>
        </w:rPr>
        <w:br/>
      </w:r>
      <w:r>
        <w:rPr>
          <w:rFonts w:hint="eastAsia"/>
        </w:rPr>
        <w:t>　　第二节 子行业财务竞争力评价</w:t>
      </w:r>
      <w:r>
        <w:rPr>
          <w:rFonts w:hint="eastAsia"/>
        </w:rPr>
        <w:br/>
      </w:r>
      <w:r>
        <w:rPr>
          <w:rFonts w:hint="eastAsia"/>
        </w:rPr>
        <w:t>　　第三节 区域财务竞争力评价</w:t>
      </w:r>
      <w:r>
        <w:rPr>
          <w:rFonts w:hint="eastAsia"/>
        </w:rPr>
        <w:br/>
      </w:r>
      <w:r>
        <w:rPr>
          <w:rFonts w:hint="eastAsia"/>
        </w:rPr>
        <w:t>　　第四节 企业财务竞争力评价</w:t>
      </w:r>
      <w:r>
        <w:rPr>
          <w:rFonts w:hint="eastAsia"/>
        </w:rPr>
        <w:br/>
      </w:r>
      <w:r>
        <w:rPr>
          <w:rFonts w:hint="eastAsia"/>
        </w:rPr>
        <w:br/>
      </w:r>
      <w:r>
        <w:rPr>
          <w:rFonts w:hint="eastAsia"/>
        </w:rPr>
        <w:t>第五章 中国食用植物油加工行业技术竞争力评价</w:t>
      </w:r>
      <w:r>
        <w:rPr>
          <w:rFonts w:hint="eastAsia"/>
        </w:rPr>
        <w:br/>
      </w:r>
      <w:r>
        <w:rPr>
          <w:rFonts w:hint="eastAsia"/>
        </w:rPr>
        <w:t>　　第一节 中国食用植物油加工行业技术分析</w:t>
      </w:r>
      <w:r>
        <w:rPr>
          <w:rFonts w:hint="eastAsia"/>
        </w:rPr>
        <w:br/>
      </w:r>
      <w:r>
        <w:rPr>
          <w:rFonts w:hint="eastAsia"/>
        </w:rPr>
        <w:t>　　　　一、技术历史沿革</w:t>
      </w:r>
      <w:r>
        <w:rPr>
          <w:rFonts w:hint="eastAsia"/>
        </w:rPr>
        <w:br/>
      </w:r>
      <w:r>
        <w:rPr>
          <w:rFonts w:hint="eastAsia"/>
        </w:rPr>
        <w:t>　　　　二、新技术进展</w:t>
      </w:r>
      <w:r>
        <w:rPr>
          <w:rFonts w:hint="eastAsia"/>
        </w:rPr>
        <w:br/>
      </w:r>
      <w:r>
        <w:rPr>
          <w:rFonts w:hint="eastAsia"/>
        </w:rPr>
        <w:t>　　　　三、技术竞争力变化趋势</w:t>
      </w:r>
      <w:r>
        <w:rPr>
          <w:rFonts w:hint="eastAsia"/>
        </w:rPr>
        <w:br/>
      </w:r>
      <w:r>
        <w:rPr>
          <w:rFonts w:hint="eastAsia"/>
        </w:rPr>
        <w:t>　　第二节 子行业技术竞争力评价</w:t>
      </w:r>
      <w:r>
        <w:rPr>
          <w:rFonts w:hint="eastAsia"/>
        </w:rPr>
        <w:br/>
      </w:r>
      <w:r>
        <w:rPr>
          <w:rFonts w:hint="eastAsia"/>
        </w:rPr>
        <w:t>　　第三节 区域技术竞争力评价</w:t>
      </w:r>
      <w:r>
        <w:rPr>
          <w:rFonts w:hint="eastAsia"/>
        </w:rPr>
        <w:br/>
      </w:r>
      <w:r>
        <w:rPr>
          <w:rFonts w:hint="eastAsia"/>
        </w:rPr>
        <w:t>　　第四节 企业技术竞争力评价</w:t>
      </w:r>
      <w:r>
        <w:rPr>
          <w:rFonts w:hint="eastAsia"/>
        </w:rPr>
        <w:br/>
      </w:r>
      <w:r>
        <w:rPr>
          <w:rFonts w:hint="eastAsia"/>
        </w:rPr>
        <w:br/>
      </w:r>
      <w:r>
        <w:rPr>
          <w:rFonts w:hint="eastAsia"/>
        </w:rPr>
        <w:t>第六章 中国食用植物油加工行业核心竞争力评价</w:t>
      </w:r>
      <w:r>
        <w:rPr>
          <w:rFonts w:hint="eastAsia"/>
        </w:rPr>
        <w:br/>
      </w:r>
      <w:r>
        <w:rPr>
          <w:rFonts w:hint="eastAsia"/>
        </w:rPr>
        <w:t>　　第一节 中国食用植物油加工行业机会风险分析</w:t>
      </w:r>
      <w:r>
        <w:rPr>
          <w:rFonts w:hint="eastAsia"/>
        </w:rPr>
        <w:br/>
      </w:r>
      <w:r>
        <w:rPr>
          <w:rFonts w:hint="eastAsia"/>
        </w:rPr>
        <w:t>　　　　一、行业机会</w:t>
      </w:r>
      <w:r>
        <w:rPr>
          <w:rFonts w:hint="eastAsia"/>
        </w:rPr>
        <w:br/>
      </w:r>
      <w:r>
        <w:rPr>
          <w:rFonts w:hint="eastAsia"/>
        </w:rPr>
        <w:t>　　　　二、行业风险</w:t>
      </w:r>
      <w:r>
        <w:rPr>
          <w:rFonts w:hint="eastAsia"/>
        </w:rPr>
        <w:br/>
      </w:r>
      <w:r>
        <w:rPr>
          <w:rFonts w:hint="eastAsia"/>
        </w:rPr>
        <w:t>　　　　三、风险控制措施</w:t>
      </w:r>
      <w:r>
        <w:rPr>
          <w:rFonts w:hint="eastAsia"/>
        </w:rPr>
        <w:br/>
      </w:r>
      <w:r>
        <w:rPr>
          <w:rFonts w:hint="eastAsia"/>
        </w:rPr>
        <w:t>　　　　四、核心竞争力总体变化趋势</w:t>
      </w:r>
      <w:r>
        <w:rPr>
          <w:rFonts w:hint="eastAsia"/>
        </w:rPr>
        <w:br/>
      </w:r>
      <w:r>
        <w:rPr>
          <w:rFonts w:hint="eastAsia"/>
        </w:rPr>
        <w:t>　　第二节 子行业核心竞争力评价</w:t>
      </w:r>
      <w:r>
        <w:rPr>
          <w:rFonts w:hint="eastAsia"/>
        </w:rPr>
        <w:br/>
      </w:r>
      <w:r>
        <w:rPr>
          <w:rFonts w:hint="eastAsia"/>
        </w:rPr>
        <w:t>　　第三节 区域核心竞争力评价</w:t>
      </w:r>
      <w:r>
        <w:rPr>
          <w:rFonts w:hint="eastAsia"/>
        </w:rPr>
        <w:br/>
      </w:r>
      <w:r>
        <w:rPr>
          <w:rFonts w:hint="eastAsia"/>
        </w:rPr>
        <w:t>　　第四节 企业核心竞争力评价</w:t>
      </w:r>
      <w:r>
        <w:rPr>
          <w:rFonts w:hint="eastAsia"/>
        </w:rPr>
        <w:br/>
      </w:r>
      <w:r>
        <w:rPr>
          <w:rFonts w:hint="eastAsia"/>
        </w:rPr>
        <w:br/>
      </w:r>
      <w:r>
        <w:rPr>
          <w:rFonts w:hint="eastAsia"/>
        </w:rPr>
        <w:t>第七章 中国食用植物油加工行业综合竞争力评价</w:t>
      </w:r>
      <w:r>
        <w:rPr>
          <w:rFonts w:hint="eastAsia"/>
        </w:rPr>
        <w:br/>
      </w:r>
      <w:r>
        <w:rPr>
          <w:rFonts w:hint="eastAsia"/>
        </w:rPr>
        <w:t>　　第一节 中国食用植物油加工行业综合竞争力评价</w:t>
      </w:r>
      <w:r>
        <w:rPr>
          <w:rFonts w:hint="eastAsia"/>
        </w:rPr>
        <w:br/>
      </w:r>
      <w:r>
        <w:rPr>
          <w:rFonts w:hint="eastAsia"/>
        </w:rPr>
        <w:t>　　第二节 子行业综合竞争力评价</w:t>
      </w:r>
      <w:r>
        <w:rPr>
          <w:rFonts w:hint="eastAsia"/>
        </w:rPr>
        <w:br/>
      </w:r>
      <w:r>
        <w:rPr>
          <w:rFonts w:hint="eastAsia"/>
        </w:rPr>
        <w:t>　　第三节 区域综合竞争力评价</w:t>
      </w:r>
      <w:r>
        <w:rPr>
          <w:rFonts w:hint="eastAsia"/>
        </w:rPr>
        <w:br/>
      </w:r>
      <w:r>
        <w:rPr>
          <w:rFonts w:hint="eastAsia"/>
        </w:rPr>
        <w:t>　　第四节 中智⋅林⋅－企业综合竞争力评价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3146e9b234b7b" w:history="1">
        <w:r>
          <w:rPr>
            <w:rStyle w:val="Hyperlink"/>
          </w:rPr>
          <w:t>2008年中国食用植物油加工行业竞争力评价报告</w:t>
        </w:r>
      </w:hyperlink>
      <w:r>
        <w:rPr>
          <w:color w:val="C00000"/>
        </w:rPr>
        <w:t>》，报告编号：</w:t>
      </w:r>
      <w:r>
        <w:rPr>
          <w:rFonts w:hint="eastAsia"/>
          <w:color w:val="C00000"/>
        </w:rPr>
        <w:t>025817A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3146e9b234b7b" w:history="1">
        <w:r>
          <w:rPr>
            <w:rStyle w:val="Hyperlink"/>
          </w:rPr>
          <w:t>https://www.20087.com/2009-02/R_2008shiyongzhiwuyoujiagongjingzhenglBaoGao.html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9bd7a10c9414d" w:history="1">
      <w:r>
        <w:rPr>
          <w:rStyle w:val="Hyperlink"/>
        </w:rPr>
        <w:t>2008年中国食用植物油加工行业竞争力评价报告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iyongzhiwuyoujiagongjingzhenglBaoGao.html" TargetMode="External" Id="Ra983146e9b234b7b" /></Relationships>
</file>

<file path=word/_rels/header2.xml.rels>&#65279;<?xml version="1.0" encoding="utf-8"?><Relationships xmlns="http://schemas.openxmlformats.org/package/2006/relationships"><Relationship Type="http://schemas.openxmlformats.org/officeDocument/2006/relationships/hyperlink" Target="https://www.20087.com/2009-02/R_2008shiyongzhiwuyoujiagongjingzhenglBaoGao.html" TargetMode="External" Id="R6ff9bd7a10c9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2009-02-11T03:24:00Z</dcterms:created>
  <dcterms:modified xsi:type="dcterms:W3CDTF">2009-02-11T04:24:00Z</dcterms:modified>
  <dc:subject>2008年中国食用植物油加工行业竞争力评价报告</dc:subject>
  <dc:title>2008年中国食用植物油加工行业竞争力评价报告</dc:title>
  <cp:keywords>2008年中国食用植物油加工行业竞争力评价报告</cp:keywords>
  <dc:description>2008年中国食用植物油加工行业竞争力评价报告</dc:description>
</cp:coreProperties>
</file>