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7691632414202" w:history="1">
              <w:r>
                <w:rPr>
                  <w:rStyle w:val="Hyperlink"/>
                </w:rPr>
                <w:t>2008-2009年中国芯片制造业发展研究年度报告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7691632414202" w:history="1">
              <w:r>
                <w:rPr>
                  <w:rStyle w:val="Hyperlink"/>
                </w:rPr>
                <w:t>2008-2009年中国芯片制造业发展研究年度报告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7691632414202" w:history="1">
                <w:r>
                  <w:rPr>
                    <w:rStyle w:val="Hyperlink"/>
                  </w:rPr>
                  <w:t>https://www.20087.com/2009-02/R_2008_2009xinpianzhizaoyefazhanyanjiuBaoGao.html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2000年中国国务院发布《关于鼓励软件产业和集成电路产业发展的若干政策》（国发[2000]18号）文件以来，中国集成电路产业的发展开始步入快车道。随着投资环境的不断改善和产业链环节的不断健全，中国正日益成为全球半导体产业投资的热点地区。</w:t>
      </w:r>
      <w:r>
        <w:rPr>
          <w:rFonts w:hint="eastAsia"/>
        </w:rPr>
        <w:br/>
      </w:r>
      <w:r>
        <w:rPr>
          <w:rFonts w:hint="eastAsia"/>
        </w:rPr>
        <w:t>　　芯片制造业作为集成电路产业的核心与重点，近几年在中国大陆得到了快速发展。目前中国已经成为全球重要的集成电路芯片制造业制造基地，在全球晶圆代工市场中的地位也正逐年快速上升。与此同时，芯片制造领域的投资与整合也成为业界的热门话题，并正深刻影响着全球半导体产业格局。</w:t>
      </w:r>
      <w:r>
        <w:rPr>
          <w:rFonts w:hint="eastAsia"/>
        </w:rPr>
        <w:br/>
      </w:r>
      <w:r>
        <w:rPr>
          <w:rFonts w:hint="eastAsia"/>
        </w:rPr>
        <w:t>　　面对竞争变化与技术进步和挑战，《</w:t>
      </w:r>
      <w:hyperlink r:id="R73b7691632414202" w:history="1">
        <w:r>
          <w:rPr>
            <w:rStyle w:val="Hyperlink"/>
          </w:rPr>
          <w:t>2008-2009年中国芯片制造业发展研究年度报告</w:t>
        </w:r>
      </w:hyperlink>
      <w:r>
        <w:rPr>
          <w:rFonts w:hint="eastAsia"/>
        </w:rPr>
        <w:t>》通过对国内外主要芯片制造企业的调查，汇总得出中国集成电路芯片制造业的相关数据。同时，通过对市场环境、政府规划和产业政策的客观分析，对产业竞争格局、未来投资热点以及产业发展趋势作出了全面分析和预测，将帮助业界厂商、投资者、产业人士更精确地把握中国集成电路芯片制造业的发展规律、更深入地梳理产业技术升级的轨迹。</w:t>
      </w:r>
      <w:r>
        <w:rPr>
          <w:rFonts w:hint="eastAsia"/>
        </w:rPr>
        <w:br/>
      </w:r>
      <w:r>
        <w:rPr>
          <w:rFonts w:hint="eastAsia"/>
        </w:rPr>
        <w:t>　　一、2008年全球芯片制造业发展概述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2、产能规模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1、厂商结构</w:t>
      </w:r>
      <w:r>
        <w:rPr>
          <w:rFonts w:hint="eastAsia"/>
        </w:rPr>
        <w:br/>
      </w:r>
      <w:r>
        <w:rPr>
          <w:rFonts w:hint="eastAsia"/>
        </w:rPr>
        <w:t>　　2、产能结构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二、2008年中国芯片制造业发展状况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1、销售额规模</w:t>
      </w:r>
      <w:r>
        <w:rPr>
          <w:rFonts w:hint="eastAsia"/>
        </w:rPr>
        <w:br/>
      </w:r>
      <w:r>
        <w:rPr>
          <w:rFonts w:hint="eastAsia"/>
        </w:rPr>
        <w:t>　　2、产能规模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1、长三角地区</w:t>
      </w:r>
      <w:r>
        <w:rPr>
          <w:rFonts w:hint="eastAsia"/>
        </w:rPr>
        <w:br/>
      </w:r>
      <w:r>
        <w:rPr>
          <w:rFonts w:hint="eastAsia"/>
        </w:rPr>
        <w:t>　　2、京津环渤海地区</w:t>
      </w:r>
      <w:r>
        <w:rPr>
          <w:rFonts w:hint="eastAsia"/>
        </w:rPr>
        <w:br/>
      </w:r>
      <w:r>
        <w:rPr>
          <w:rFonts w:hint="eastAsia"/>
        </w:rPr>
        <w:t>　　3、珠三角地区</w:t>
      </w:r>
      <w:r>
        <w:rPr>
          <w:rFonts w:hint="eastAsia"/>
        </w:rPr>
        <w:br/>
      </w:r>
      <w:r>
        <w:rPr>
          <w:rFonts w:hint="eastAsia"/>
        </w:rPr>
        <w:t>　　4、西部地区</w:t>
      </w:r>
      <w:r>
        <w:rPr>
          <w:rFonts w:hint="eastAsia"/>
        </w:rPr>
        <w:br/>
      </w:r>
      <w:r>
        <w:rPr>
          <w:rFonts w:hint="eastAsia"/>
        </w:rPr>
        <w:t>　　三、2009-2011年中国芯片制造业发展预测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四、2009-2011年中国芯片制造业趋势分析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五、2008年中国芯片制造业结构分析</w:t>
      </w:r>
      <w:r>
        <w:rPr>
          <w:rFonts w:hint="eastAsia"/>
        </w:rPr>
        <w:br/>
      </w:r>
      <w:r>
        <w:rPr>
          <w:rFonts w:hint="eastAsia"/>
        </w:rPr>
        <w:t>　　（一） 产业结构</w:t>
      </w:r>
      <w:r>
        <w:rPr>
          <w:rFonts w:hint="eastAsia"/>
        </w:rPr>
        <w:br/>
      </w:r>
      <w:r>
        <w:rPr>
          <w:rFonts w:hint="eastAsia"/>
        </w:rPr>
        <w:t>　　1、销售额结构</w:t>
      </w:r>
      <w:r>
        <w:rPr>
          <w:rFonts w:hint="eastAsia"/>
        </w:rPr>
        <w:br/>
      </w:r>
      <w:r>
        <w:rPr>
          <w:rFonts w:hint="eastAsia"/>
        </w:rPr>
        <w:t>　　2、产能结构</w:t>
      </w:r>
      <w:r>
        <w:rPr>
          <w:rFonts w:hint="eastAsia"/>
        </w:rPr>
        <w:br/>
      </w:r>
      <w:r>
        <w:rPr>
          <w:rFonts w:hint="eastAsia"/>
        </w:rPr>
        <w:t>　　3、企业结构</w:t>
      </w:r>
      <w:r>
        <w:rPr>
          <w:rFonts w:hint="eastAsia"/>
        </w:rPr>
        <w:br/>
      </w:r>
      <w:r>
        <w:rPr>
          <w:rFonts w:hint="eastAsia"/>
        </w:rPr>
        <w:t>　　（二） 生产线结构</w:t>
      </w:r>
      <w:r>
        <w:rPr>
          <w:rFonts w:hint="eastAsia"/>
        </w:rPr>
        <w:br/>
      </w:r>
      <w:r>
        <w:rPr>
          <w:rFonts w:hint="eastAsia"/>
        </w:rPr>
        <w:t>　　1、300mm生产线</w:t>
      </w:r>
      <w:r>
        <w:rPr>
          <w:rFonts w:hint="eastAsia"/>
        </w:rPr>
        <w:br/>
      </w:r>
      <w:r>
        <w:rPr>
          <w:rFonts w:hint="eastAsia"/>
        </w:rPr>
        <w:t>　　2、200mm生产线</w:t>
      </w:r>
      <w:r>
        <w:rPr>
          <w:rFonts w:hint="eastAsia"/>
        </w:rPr>
        <w:br/>
      </w:r>
      <w:r>
        <w:rPr>
          <w:rFonts w:hint="eastAsia"/>
        </w:rPr>
        <w:t>　　3、150mm生产线及以下</w:t>
      </w:r>
      <w:r>
        <w:rPr>
          <w:rFonts w:hint="eastAsia"/>
        </w:rPr>
        <w:br/>
      </w:r>
      <w:r>
        <w:rPr>
          <w:rFonts w:hint="eastAsia"/>
        </w:rPr>
        <w:t>　　六、2008年中国芯片制造业链竞争分析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重点企业竞争力分析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2004-2008年全球Foundry市场规模及增长</w:t>
      </w:r>
      <w:r>
        <w:rPr>
          <w:rFonts w:hint="eastAsia"/>
        </w:rPr>
        <w:br/>
      </w:r>
      <w:r>
        <w:rPr>
          <w:rFonts w:hint="eastAsia"/>
        </w:rPr>
        <w:t>　　2004-2008年全球Foundry产能及实际产量</w:t>
      </w:r>
      <w:r>
        <w:rPr>
          <w:rFonts w:hint="eastAsia"/>
        </w:rPr>
        <w:br/>
      </w:r>
      <w:r>
        <w:rPr>
          <w:rFonts w:hint="eastAsia"/>
        </w:rPr>
        <w:t>　　2004-2008年中国芯片制造业销售额规模及增长</w:t>
      </w:r>
      <w:r>
        <w:rPr>
          <w:rFonts w:hint="eastAsia"/>
        </w:rPr>
        <w:br/>
      </w:r>
      <w:r>
        <w:rPr>
          <w:rFonts w:hint="eastAsia"/>
        </w:rPr>
        <w:t>　　2004-2008年中国芯片制造业产能规模及增长</w:t>
      </w:r>
      <w:r>
        <w:rPr>
          <w:rFonts w:hint="eastAsia"/>
        </w:rPr>
        <w:br/>
      </w:r>
      <w:r>
        <w:rPr>
          <w:rFonts w:hint="eastAsia"/>
        </w:rPr>
        <w:t>　　2004-2008年中国芯片制造生产线销售额结构（按硅片尺寸划分）</w:t>
      </w:r>
      <w:r>
        <w:rPr>
          <w:rFonts w:hint="eastAsia"/>
        </w:rPr>
        <w:br/>
      </w:r>
      <w:r>
        <w:rPr>
          <w:rFonts w:hint="eastAsia"/>
        </w:rPr>
        <w:t>　　2004-2008年中国芯片制造生产线销售额结构（按线宽划分）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2008年中国300mm芯片生产线状况</w:t>
      </w:r>
      <w:r>
        <w:rPr>
          <w:rFonts w:hint="eastAsia"/>
        </w:rPr>
        <w:br/>
      </w:r>
      <w:r>
        <w:rPr>
          <w:rFonts w:hint="eastAsia"/>
        </w:rPr>
        <w:t>　　2008年中国200mm芯片生产线状况</w:t>
      </w:r>
      <w:r>
        <w:rPr>
          <w:rFonts w:hint="eastAsia"/>
        </w:rPr>
        <w:br/>
      </w:r>
      <w:r>
        <w:rPr>
          <w:rFonts w:hint="eastAsia"/>
        </w:rPr>
        <w:t>　　2008年中国150mm及以下芯片生产线状况</w:t>
      </w:r>
      <w:r>
        <w:rPr>
          <w:rFonts w:hint="eastAsia"/>
        </w:rPr>
        <w:br/>
      </w:r>
      <w:r>
        <w:rPr>
          <w:rFonts w:hint="eastAsia"/>
        </w:rPr>
        <w:t>　　2009-2011年中国芯片制造业业规模预测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2004-2008年全球Foundry厂商销售额（按类别划分）</w:t>
      </w:r>
      <w:r>
        <w:rPr>
          <w:rFonts w:hint="eastAsia"/>
        </w:rPr>
        <w:br/>
      </w:r>
      <w:r>
        <w:rPr>
          <w:rFonts w:hint="eastAsia"/>
        </w:rPr>
        <w:t>　　2004-2008年全球Foundry生产线销售额结构（按尺寸划分）</w:t>
      </w:r>
      <w:r>
        <w:rPr>
          <w:rFonts w:hint="eastAsia"/>
        </w:rPr>
        <w:br/>
      </w:r>
      <w:r>
        <w:rPr>
          <w:rFonts w:hint="eastAsia"/>
        </w:rPr>
        <w:t>　　2004-2008年全球Foundry生产线销售额结构（按线宽划分）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2008年中国芯片制造生产线硅圆片尺寸水平分布</w:t>
      </w:r>
      <w:r>
        <w:rPr>
          <w:rFonts w:hint="eastAsia"/>
        </w:rPr>
        <w:br/>
      </w:r>
      <w:r>
        <w:rPr>
          <w:rFonts w:hint="eastAsia"/>
        </w:rPr>
        <w:t>　　2008年中国芯片制造生产线工艺类型分布</w:t>
      </w:r>
      <w:r>
        <w:rPr>
          <w:rFonts w:hint="eastAsia"/>
        </w:rPr>
        <w:br/>
      </w:r>
      <w:r>
        <w:rPr>
          <w:rFonts w:hint="eastAsia"/>
        </w:rPr>
        <w:t>　　2008年中国芯片制造生产线地区分布</w:t>
      </w:r>
      <w:r>
        <w:rPr>
          <w:rFonts w:hint="eastAsia"/>
        </w:rPr>
        <w:br/>
      </w:r>
      <w:r>
        <w:rPr>
          <w:rFonts w:hint="eastAsia"/>
        </w:rPr>
        <w:t>　　2009-2011年中国芯片制造生产线不同尺寸销售额预测</w:t>
      </w:r>
      <w:r>
        <w:rPr>
          <w:rFonts w:hint="eastAsia"/>
        </w:rPr>
        <w:br/>
      </w:r>
      <w:r>
        <w:rPr>
          <w:rFonts w:hint="eastAsia"/>
        </w:rPr>
        <w:t>　　2009-2011年中国芯片制造生产线不同尺寸销售额增长率预测</w:t>
      </w:r>
      <w:r>
        <w:rPr>
          <w:rFonts w:hint="eastAsia"/>
        </w:rPr>
        <w:br/>
      </w:r>
      <w:r>
        <w:rPr>
          <w:rFonts w:hint="eastAsia"/>
        </w:rPr>
        <w:t>　　2009-2011年全球芯片制造生产线不同尺寸销售额结构预测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7691632414202" w:history="1">
        <w:r>
          <w:rPr>
            <w:rStyle w:val="Hyperlink"/>
          </w:rPr>
          <w:t>2008-2009年中国芯片制造业发展研究年度报告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7691632414202" w:history="1">
        <w:r>
          <w:rPr>
            <w:rStyle w:val="Hyperlink"/>
          </w:rPr>
          <w:t>https://www.20087.com/2009-02/R_2008_2009xinpianzhizaoyefazhanyanjiuBaoGao.html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0b697734446d8" w:history="1">
      <w:r>
        <w:rPr>
          <w:rStyle w:val="Hyperlink"/>
        </w:rPr>
        <w:t>2008-2009年中国芯片制造业发展研究年度报告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xinpianzhizaoyefazhanyanjiuBaoGao.html" TargetMode="External" Id="R73b76916324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xinpianzhizaoyefazhanyanjiuBaoGao.html" TargetMode="External" Id="Rb590b697734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2009-02-10T02:03:00Z</dcterms:created>
  <dcterms:modified xsi:type="dcterms:W3CDTF">2009-02-10T03:03:00Z</dcterms:modified>
  <dc:subject>2008-2009年中国芯片制造业发展研究年度报告</dc:subject>
  <dc:title>2008-2009年中国芯片制造业发展研究年度报告</dc:title>
  <cp:keywords>2008-2009年中国芯片制造业发展研究年度报告</cp:keywords>
  <dc:description>2008-2009年中国芯片制造业发展研究年度报告</dc:description>
</cp:coreProperties>
</file>