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305c978d4115" w:history="1">
              <w:r>
                <w:rPr>
                  <w:rStyle w:val="Hyperlink"/>
                </w:rPr>
                <w:t>2008-2009年中国MP3/MP4播放机市场研究分析报告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305c978d4115" w:history="1">
              <w:r>
                <w:rPr>
                  <w:rStyle w:val="Hyperlink"/>
                </w:rPr>
                <w:t>2008-2009年中国MP3/MP4播放机市场研究分析报告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b305c978d4115" w:history="1">
                <w:r>
                  <w:rPr>
                    <w:rStyle w:val="Hyperlink"/>
                  </w:rPr>
                  <w:t>https://www.20087.com/2009-02/R_2008_200934bofangjishichangyanjiufen.html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一、2008年全球MP3/MP4市场概述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二、2008年中国MP3/MP4市场概述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3、存储结构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三、2009-2011年中国MP3/MP4播放机市场发展预测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2009-2011年中国MP3/MP4播放机市场规模预测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2009-2011年中国MP3/MP4播放机市场结构预测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3、存储结构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四、2009-2011年中国MP3/MP4播放机市场趋势分析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MP3播放机市场</w:t>
      </w:r>
      <w:r>
        <w:rPr>
          <w:rFonts w:hint="eastAsia"/>
        </w:rPr>
        <w:br/>
      </w:r>
      <w:r>
        <w:rPr>
          <w:rFonts w:hint="eastAsia"/>
        </w:rPr>
        <w:t>　　1、纯音频MP3</w:t>
      </w:r>
      <w:r>
        <w:rPr>
          <w:rFonts w:hint="eastAsia"/>
        </w:rPr>
        <w:br/>
      </w:r>
      <w:r>
        <w:rPr>
          <w:rFonts w:hint="eastAsia"/>
        </w:rPr>
        <w:t>　　（1）竞争格局</w:t>
      </w:r>
      <w:r>
        <w:rPr>
          <w:rFonts w:hint="eastAsia"/>
        </w:rPr>
        <w:br/>
      </w:r>
      <w:r>
        <w:rPr>
          <w:rFonts w:hint="eastAsia"/>
        </w:rPr>
        <w:t>　　（2）驱动力</w:t>
      </w:r>
      <w:r>
        <w:rPr>
          <w:rFonts w:hint="eastAsia"/>
        </w:rPr>
        <w:br/>
      </w:r>
      <w:r>
        <w:rPr>
          <w:rFonts w:hint="eastAsia"/>
        </w:rPr>
        <w:t>　　（3）阻碍因素</w:t>
      </w:r>
      <w:r>
        <w:rPr>
          <w:rFonts w:hint="eastAsia"/>
        </w:rPr>
        <w:br/>
      </w:r>
      <w:r>
        <w:rPr>
          <w:rFonts w:hint="eastAsia"/>
        </w:rPr>
        <w:t>　　2、视频MP3</w:t>
      </w:r>
      <w:r>
        <w:rPr>
          <w:rFonts w:hint="eastAsia"/>
        </w:rPr>
        <w:br/>
      </w:r>
      <w:r>
        <w:rPr>
          <w:rFonts w:hint="eastAsia"/>
        </w:rPr>
        <w:t>　　（1）竞争格局</w:t>
      </w:r>
      <w:r>
        <w:rPr>
          <w:rFonts w:hint="eastAsia"/>
        </w:rPr>
        <w:br/>
      </w:r>
      <w:r>
        <w:rPr>
          <w:rFonts w:hint="eastAsia"/>
        </w:rPr>
        <w:t>　　（2）驱动力</w:t>
      </w:r>
      <w:r>
        <w:rPr>
          <w:rFonts w:hint="eastAsia"/>
        </w:rPr>
        <w:br/>
      </w:r>
      <w:r>
        <w:rPr>
          <w:rFonts w:hint="eastAsia"/>
        </w:rPr>
        <w:t>　　（3）阻碍因素</w:t>
      </w:r>
      <w:r>
        <w:rPr>
          <w:rFonts w:hint="eastAsia"/>
        </w:rPr>
        <w:br/>
      </w:r>
      <w:r>
        <w:rPr>
          <w:rFonts w:hint="eastAsia"/>
        </w:rPr>
        <w:t>　　（二） MP4播放机市场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六、中国MP3播放机市场竞争分析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1、爱国者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七、中国MP3/MP4播放机用户需求研究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2006-2008年全球MP3/MP4播放机市场规模及增长率</w:t>
      </w:r>
      <w:r>
        <w:rPr>
          <w:rFonts w:hint="eastAsia"/>
        </w:rPr>
        <w:br/>
      </w:r>
      <w:r>
        <w:rPr>
          <w:rFonts w:hint="eastAsia"/>
        </w:rPr>
        <w:t>　　2006－2008年中国MP3播放机市场规模及增长率</w:t>
      </w:r>
      <w:r>
        <w:rPr>
          <w:rFonts w:hint="eastAsia"/>
        </w:rPr>
        <w:br/>
      </w:r>
      <w:r>
        <w:rPr>
          <w:rFonts w:hint="eastAsia"/>
        </w:rPr>
        <w:t>　　2008年各季度中国MP3/MP4播放机价格段分布</w:t>
      </w:r>
      <w:r>
        <w:rPr>
          <w:rFonts w:hint="eastAsia"/>
        </w:rPr>
        <w:br/>
      </w:r>
      <w:r>
        <w:rPr>
          <w:rFonts w:hint="eastAsia"/>
        </w:rPr>
        <w:t>　　2008年中国国MP3/MP4播放机区域市场段销售量情况</w:t>
      </w:r>
      <w:r>
        <w:rPr>
          <w:rFonts w:hint="eastAsia"/>
        </w:rPr>
        <w:br/>
      </w:r>
      <w:r>
        <w:rPr>
          <w:rFonts w:hint="eastAsia"/>
        </w:rPr>
        <w:t>　　2008年中国MP3/MP4播放机市场渠道销量结构</w:t>
      </w:r>
      <w:r>
        <w:rPr>
          <w:rFonts w:hint="eastAsia"/>
        </w:rPr>
        <w:br/>
      </w:r>
      <w:r>
        <w:rPr>
          <w:rFonts w:hint="eastAsia"/>
        </w:rPr>
        <w:t>　　2008年中国MP3/MP4播放机市场主要品牌销量与份额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2008年中国MP3/MP4播放机市场各季度销量及季度增长率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2008年中国MP3/MP4播放机市场各季度销售额及季度增长率</w:t>
      </w:r>
      <w:r>
        <w:rPr>
          <w:rFonts w:hint="eastAsia"/>
        </w:rPr>
        <w:br/>
      </w:r>
      <w:r>
        <w:rPr>
          <w:rFonts w:hint="eastAsia"/>
        </w:rPr>
        <w:t>　　2006-2008年中国MP3/MP4播放机市场销量及增长率</w:t>
      </w:r>
      <w:r>
        <w:rPr>
          <w:rFonts w:hint="eastAsia"/>
        </w:rPr>
        <w:br/>
      </w:r>
      <w:r>
        <w:rPr>
          <w:rFonts w:hint="eastAsia"/>
        </w:rPr>
        <w:t>　　2008年中国MP3/MP4市场品牌竞争格局</w:t>
      </w:r>
      <w:r>
        <w:rPr>
          <w:rFonts w:hint="eastAsia"/>
        </w:rPr>
        <w:br/>
      </w:r>
      <w:r>
        <w:rPr>
          <w:rFonts w:hint="eastAsia"/>
        </w:rPr>
        <w:t>　　2008年中国MP3/MP4播放机主要品牌价格段结构</w:t>
      </w:r>
      <w:r>
        <w:rPr>
          <w:rFonts w:hint="eastAsia"/>
        </w:rPr>
        <w:br/>
      </w:r>
      <w:r>
        <w:rPr>
          <w:rFonts w:hint="eastAsia"/>
        </w:rPr>
        <w:t>　　2009－2011年中国MP3/MP4播放机市场销售量及增长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305c978d4115" w:history="1">
        <w:r>
          <w:rPr>
            <w:rStyle w:val="Hyperlink"/>
          </w:rPr>
          <w:t>2008-2009年中国MP3/MP4播放机市场研究分析报告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b305c978d4115" w:history="1">
        <w:r>
          <w:rPr>
            <w:rStyle w:val="Hyperlink"/>
          </w:rPr>
          <w:t>https://www.20087.com/2009-02/R_2008_200934bofangjishichangyanjiufen.html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15f1f4e674d4c" w:history="1">
      <w:r>
        <w:rPr>
          <w:rStyle w:val="Hyperlink"/>
        </w:rPr>
        <w:t>2008-2009年中国MP3/MP4播放机市场研究分析报告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34bofangjishichangyanjiufen.html" TargetMode="External" Id="Rf48b305c978d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34bofangjishichangyanjiufen.html" TargetMode="External" Id="R5eb15f1f4e67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2009-02-12T05:28:00Z</dcterms:created>
  <dcterms:modified xsi:type="dcterms:W3CDTF">2009-02-12T06:28:00Z</dcterms:modified>
  <dc:subject>2008-2009年中国MP3/MP4播放机市场研究分析报告</dc:subject>
  <dc:title>2008-2009年中国MP3/MP4播放机市场研究分析报告</dc:title>
  <cp:keywords>2008-2009年中国MP3/MP4播放机市场研究分析报告</cp:keywords>
  <dc:description>2008-2009年中国MP3/MP4播放机市场研究分析报告</dc:description>
</cp:coreProperties>
</file>