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8ba143c584a51" w:history="1">
              <w:r>
                <w:rPr>
                  <w:rStyle w:val="Hyperlink"/>
                </w:rPr>
                <w:t>2008-2009年中国PCB市场研究分析报告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8ba143c584a51" w:history="1">
              <w:r>
                <w:rPr>
                  <w:rStyle w:val="Hyperlink"/>
                </w:rPr>
                <w:t>2008-2009年中国PCB市场研究分析报告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8ba143c584a51" w:history="1">
                <w:r>
                  <w:rPr>
                    <w:rStyle w:val="Hyperlink"/>
                  </w:rPr>
                  <w:t>https://www.20087.com/2009-02/R_2008_2009shichangyanjiufenxi266.html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一、2008年全球PCB市场概述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2、中国台湾</w:t>
      </w:r>
      <w:r>
        <w:rPr>
          <w:rFonts w:hint="eastAsia"/>
        </w:rPr>
        <w:br/>
      </w:r>
      <w:r>
        <w:rPr>
          <w:rFonts w:hint="eastAsia"/>
        </w:rPr>
        <w:t>　　3、欧美</w:t>
      </w:r>
      <w:r>
        <w:rPr>
          <w:rFonts w:hint="eastAsia"/>
        </w:rPr>
        <w:br/>
      </w:r>
      <w:r>
        <w:rPr>
          <w:rFonts w:hint="eastAsia"/>
        </w:rPr>
        <w:t>　　二、2008年中国PCB市场概述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三、2008年中国PCB细分市场研究</w:t>
      </w:r>
      <w:r>
        <w:rPr>
          <w:rFonts w:hint="eastAsia"/>
        </w:rPr>
        <w:br/>
      </w:r>
      <w:r>
        <w:rPr>
          <w:rFonts w:hint="eastAsia"/>
        </w:rPr>
        <w:t>　　（一） 电脑及相关产品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（二） 通讯及网络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（三） 消费电子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（四） 汽车电子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（五） 工业及医疗电子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3、主要特点</w:t>
      </w:r>
      <w:r>
        <w:rPr>
          <w:rFonts w:hint="eastAsia"/>
        </w:rPr>
        <w:br/>
      </w:r>
      <w:r>
        <w:rPr>
          <w:rFonts w:hint="eastAsia"/>
        </w:rPr>
        <w:t>　　四、2009-2011年中国PCB市场发展预测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2009-2011年中国PCB市场规模预测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2009-2011年中国PCB市场结构预测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五、2009-2011年中国PCB市场趋势分析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六、中国PCB市场竞争分析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1、揖斐电</w:t>
      </w:r>
      <w:r>
        <w:rPr>
          <w:rFonts w:hint="eastAsia"/>
        </w:rPr>
        <w:br/>
      </w:r>
      <w:r>
        <w:rPr>
          <w:rFonts w:hint="eastAsia"/>
        </w:rPr>
        <w:t>　　2、南亚</w:t>
      </w:r>
      <w:r>
        <w:rPr>
          <w:rFonts w:hint="eastAsia"/>
        </w:rPr>
        <w:br/>
      </w:r>
      <w:r>
        <w:rPr>
          <w:rFonts w:hint="eastAsia"/>
        </w:rPr>
        <w:t>　　3、三星电机</w:t>
      </w:r>
      <w:r>
        <w:rPr>
          <w:rFonts w:hint="eastAsia"/>
        </w:rPr>
        <w:br/>
      </w:r>
      <w:r>
        <w:rPr>
          <w:rFonts w:hint="eastAsia"/>
        </w:rPr>
        <w:t>　　4、欣兴</w:t>
      </w:r>
      <w:r>
        <w:rPr>
          <w:rFonts w:hint="eastAsia"/>
        </w:rPr>
        <w:br/>
      </w:r>
      <w:r>
        <w:rPr>
          <w:rFonts w:hint="eastAsia"/>
        </w:rPr>
        <w:t>　　5、华通</w:t>
      </w:r>
      <w:r>
        <w:rPr>
          <w:rFonts w:hint="eastAsia"/>
        </w:rPr>
        <w:br/>
      </w:r>
      <w:r>
        <w:rPr>
          <w:rFonts w:hint="eastAsia"/>
        </w:rPr>
        <w:t>　　6、名幸</w:t>
      </w:r>
      <w:r>
        <w:rPr>
          <w:rFonts w:hint="eastAsia"/>
        </w:rPr>
        <w:br/>
      </w:r>
      <w:r>
        <w:rPr>
          <w:rFonts w:hint="eastAsia"/>
        </w:rPr>
        <w:t>　　7、汕头超声</w:t>
      </w:r>
      <w:r>
        <w:rPr>
          <w:rFonts w:hint="eastAsia"/>
        </w:rPr>
        <w:br/>
      </w:r>
      <w:r>
        <w:rPr>
          <w:rFonts w:hint="eastAsia"/>
        </w:rPr>
        <w:t>　　8、深南电路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2005-2008年全球PCB市场规模与增长</w:t>
      </w:r>
      <w:r>
        <w:rPr>
          <w:rFonts w:hint="eastAsia"/>
        </w:rPr>
        <w:br/>
      </w:r>
      <w:r>
        <w:rPr>
          <w:rFonts w:hint="eastAsia"/>
        </w:rPr>
        <w:t>　　2005-2008年中国PCB市场规模</w:t>
      </w:r>
      <w:r>
        <w:rPr>
          <w:rFonts w:hint="eastAsia"/>
        </w:rPr>
        <w:br/>
      </w:r>
      <w:r>
        <w:rPr>
          <w:rFonts w:hint="eastAsia"/>
        </w:rPr>
        <w:t>　　2008年中国主要PCB产品市场规模</w:t>
      </w:r>
      <w:r>
        <w:rPr>
          <w:rFonts w:hint="eastAsia"/>
        </w:rPr>
        <w:br/>
      </w:r>
      <w:r>
        <w:rPr>
          <w:rFonts w:hint="eastAsia"/>
        </w:rPr>
        <w:t>　　2008年中国PCB主要应用市场规模</w:t>
      </w:r>
      <w:r>
        <w:rPr>
          <w:rFonts w:hint="eastAsia"/>
        </w:rPr>
        <w:br/>
      </w:r>
      <w:r>
        <w:rPr>
          <w:rFonts w:hint="eastAsia"/>
        </w:rPr>
        <w:t>　　2008年中国PCB主要厂商销售额</w:t>
      </w:r>
      <w:r>
        <w:rPr>
          <w:rFonts w:hint="eastAsia"/>
        </w:rPr>
        <w:br/>
      </w:r>
      <w:r>
        <w:rPr>
          <w:rFonts w:hint="eastAsia"/>
        </w:rPr>
        <w:t>　　2008年中国PCB细分领域市场规模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2008年全球主要地区PCB市场规模</w:t>
      </w:r>
      <w:r>
        <w:rPr>
          <w:rFonts w:hint="eastAsia"/>
        </w:rPr>
        <w:br/>
      </w:r>
      <w:r>
        <w:rPr>
          <w:rFonts w:hint="eastAsia"/>
        </w:rPr>
        <w:t>　　2005-2008年中国PCB市场占全球份额变化</w:t>
      </w:r>
      <w:r>
        <w:rPr>
          <w:rFonts w:hint="eastAsia"/>
        </w:rPr>
        <w:br/>
      </w:r>
      <w:r>
        <w:rPr>
          <w:rFonts w:hint="eastAsia"/>
        </w:rPr>
        <w:t>　　2005-2008年中国PCB市场销量及增长</w:t>
      </w:r>
      <w:r>
        <w:rPr>
          <w:rFonts w:hint="eastAsia"/>
        </w:rPr>
        <w:br/>
      </w:r>
      <w:r>
        <w:rPr>
          <w:rFonts w:hint="eastAsia"/>
        </w:rPr>
        <w:t>　　2008年中国PCB市场产品结构</w:t>
      </w:r>
      <w:r>
        <w:rPr>
          <w:rFonts w:hint="eastAsia"/>
        </w:rPr>
        <w:br/>
      </w:r>
      <w:r>
        <w:rPr>
          <w:rFonts w:hint="eastAsia"/>
        </w:rPr>
        <w:t>　　2008年中国PCB市场品牌结构</w:t>
      </w:r>
      <w:r>
        <w:rPr>
          <w:rFonts w:hint="eastAsia"/>
        </w:rPr>
        <w:br/>
      </w:r>
      <w:r>
        <w:rPr>
          <w:rFonts w:hint="eastAsia"/>
        </w:rPr>
        <w:t>　　2008年中国PCB市场细分应用结构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8ba143c584a51" w:history="1">
        <w:r>
          <w:rPr>
            <w:rStyle w:val="Hyperlink"/>
          </w:rPr>
          <w:t>2008-2009年中国PCB市场研究分析报告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8ba143c584a51" w:history="1">
        <w:r>
          <w:rPr>
            <w:rStyle w:val="Hyperlink"/>
          </w:rPr>
          <w:t>https://www.20087.com/2009-02/R_2008_2009shichangyanjiufenxi266.html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a1f7c6f4c47e2" w:history="1">
      <w:r>
        <w:rPr>
          <w:rStyle w:val="Hyperlink"/>
        </w:rPr>
        <w:t>2008-2009年中国PCB市场研究分析报告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shichangyanjiufenxi266.html" TargetMode="External" Id="R3638ba143c58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shichangyanjiufenxi266.html" TargetMode="External" Id="R314a1f7c6f4c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2009-02-16T07:11:00Z</dcterms:created>
  <dcterms:modified xsi:type="dcterms:W3CDTF">2009-02-16T08:11:00Z</dcterms:modified>
  <dc:subject>2008-2009年中国PCB市场研究分析报告</dc:subject>
  <dc:title>2008-2009年中国PCB市场研究分析报告</dc:title>
  <cp:keywords>2008-2009年中国PCB市场研究分析报告</cp:keywords>
  <dc:description>2008-2009年中国PCB市场研究分析报告</dc:description>
</cp:coreProperties>
</file>