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ec20bd06ba4ef3" w:history="1">
              <w:r>
                <w:rPr>
                  <w:rStyle w:val="Hyperlink"/>
                </w:rPr>
                <w:t>2009年电力行业研究报告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ec20bd06ba4ef3" w:history="1">
              <w:r>
                <w:rPr>
                  <w:rStyle w:val="Hyperlink"/>
                </w:rPr>
                <w:t>2009年电力行业研究报告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02A1A26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ec20bd06ba4ef3" w:history="1">
                <w:r>
                  <w:rPr>
                    <w:rStyle w:val="Hyperlink"/>
                  </w:rPr>
                  <w:t>https://www.20087.com/2009-02/R_2009niandianliyanjiuBaoGao.html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cec20bd06ba4ef3" w:history="1">
        <w:r>
          <w:rPr>
            <w:rStyle w:val="Hyperlink"/>
          </w:rPr>
          <w:t>2009年电力行业研究报告</w:t>
        </w:r>
      </w:hyperlink>
      <w:r>
        <w:rPr>
          <w:rFonts w:hint="eastAsia"/>
        </w:rPr>
        <w:t>》旨在为有意投资电力行业的投资者服务，所做的报告对电力行业2008年的运行情况进行了详尽的描述和分析，并对2009年行业运行情况进行了预测。本报告完成于2009年2月，共2万多字，60多页，16个图表，分六章。报告的主要观点有：</w:t>
      </w:r>
      <w:r>
        <w:rPr>
          <w:rFonts w:hint="eastAsia"/>
        </w:rPr>
        <w:br/>
      </w:r>
      <w:r>
        <w:rPr>
          <w:rFonts w:hint="eastAsia"/>
        </w:rPr>
        <w:t>　　由于煤炭供求紧张、价格看涨，火电企业出现亏损，企业生产意愿受挫，全国规模以上电厂发电量增速逐月回落。11 月份，全国规模以上电厂发电量完成254022 亿千瓦时，同比下降96%，增速比上年同期回落234 个百分点，比上月回落56 个百分点。1～11 月份，全国规模以上电厂发电量3129270 亿千瓦时，增长68%，增速比上年同期回落90 个百分点。</w:t>
      </w:r>
      <w:r>
        <w:rPr>
          <w:rFonts w:hint="eastAsia"/>
        </w:rPr>
        <w:br/>
      </w:r>
      <w:r>
        <w:rPr>
          <w:rFonts w:hint="eastAsia"/>
        </w:rPr>
        <w:t>　　2008年以来，电力消费虽然保持了持续增长的态势，但表现出增速逐月放缓的总趋势，并且在10 月以来出现了近年来的首次月度用电量负增长。1～11 月份，全国全社会用电量3153089 亿千瓦时，同比增长667%，比上年同期回落827 个百分点，比1～10 月回落160 个百分点。11 月份仅完成257335 亿千瓦时，同比下降814%。</w:t>
      </w:r>
      <w:r>
        <w:rPr>
          <w:rFonts w:hint="eastAsia"/>
        </w:rPr>
        <w:br/>
      </w:r>
      <w:r>
        <w:rPr>
          <w:rFonts w:hint="eastAsia"/>
        </w:rPr>
        <w:t>　　截至11 月底，全国电力、热力生产与供应业累计完成投资785781 亿元，同比增长157%，比增速较快的2004 年同期（489%）下降332 个百分点。</w:t>
      </w:r>
      <w:r>
        <w:rPr>
          <w:rFonts w:hint="eastAsia"/>
        </w:rPr>
        <w:br/>
      </w:r>
      <w:r>
        <w:rPr>
          <w:rFonts w:hint="eastAsia"/>
        </w:rPr>
        <w:t>　　2008 年1～11 月，电力、热力的生产和供应行业共实现产品销售收入2583933亿元，同比增长1338%。其中，电力生产业、电力供应业和热力生产供应分别实现销售收入957389 亿元、1579991 亿元和46554 亿元，分别比上年同期增长1405%、1283%和1900%。</w:t>
      </w:r>
      <w:r>
        <w:rPr>
          <w:rFonts w:hint="eastAsia"/>
        </w:rPr>
        <w:br/>
      </w:r>
      <w:r>
        <w:rPr>
          <w:rFonts w:hint="eastAsia"/>
        </w:rPr>
        <w:t>　　在电力生产业内部，1～11 月，火力发电业、水力发电业、核力发电业和其他能源发电业销售收入分别比上年同期实现了1218%、2480%、1215%和6247%的增长。增速与去年同期相比，火电和其他能源发电业的增长速度同比下降，水电和核电增速有所上升。从环比来看，火力发电业、水力发电业、核力发电业和其他能源发电业销售收入的增长速度都出现下降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行业基本情况</w:t>
      </w:r>
      <w:r>
        <w:rPr>
          <w:rFonts w:hint="eastAsia"/>
        </w:rPr>
        <w:br/>
      </w:r>
      <w:r>
        <w:rPr>
          <w:rFonts w:hint="eastAsia"/>
        </w:rPr>
        <w:t>　　一、电力生产的概念</w:t>
      </w:r>
      <w:r>
        <w:rPr>
          <w:rFonts w:hint="eastAsia"/>
        </w:rPr>
        <w:br/>
      </w:r>
      <w:r>
        <w:rPr>
          <w:rFonts w:hint="eastAsia"/>
        </w:rPr>
        <w:t>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三、行业的基本特征</w:t>
      </w:r>
      <w:r>
        <w:rPr>
          <w:rFonts w:hint="eastAsia"/>
        </w:rPr>
        <w:br/>
      </w:r>
      <w:r>
        <w:rPr>
          <w:rFonts w:hint="eastAsia"/>
        </w:rPr>
        <w:t>　　四、行业的竞争格局</w:t>
      </w:r>
      <w:r>
        <w:rPr>
          <w:rFonts w:hint="eastAsia"/>
        </w:rPr>
        <w:br/>
      </w:r>
      <w:r>
        <w:rPr>
          <w:rFonts w:hint="eastAsia"/>
        </w:rPr>
        <w:t>　　第二章 行业总体运行情况</w:t>
      </w:r>
      <w:r>
        <w:rPr>
          <w:rFonts w:hint="eastAsia"/>
        </w:rPr>
        <w:br/>
      </w:r>
      <w:r>
        <w:rPr>
          <w:rFonts w:hint="eastAsia"/>
        </w:rPr>
        <w:t>　　一、总体生产情况</w:t>
      </w:r>
      <w:r>
        <w:rPr>
          <w:rFonts w:hint="eastAsia"/>
        </w:rPr>
        <w:br/>
      </w:r>
      <w:r>
        <w:rPr>
          <w:rFonts w:hint="eastAsia"/>
        </w:rPr>
        <w:t>　　二、产品销售情况</w:t>
      </w:r>
      <w:r>
        <w:rPr>
          <w:rFonts w:hint="eastAsia"/>
        </w:rPr>
        <w:br/>
      </w:r>
      <w:r>
        <w:rPr>
          <w:rFonts w:hint="eastAsia"/>
        </w:rPr>
        <w:t>　　三、企业总体经营情况</w:t>
      </w:r>
      <w:r>
        <w:rPr>
          <w:rFonts w:hint="eastAsia"/>
        </w:rPr>
        <w:br/>
      </w:r>
      <w:r>
        <w:rPr>
          <w:rFonts w:hint="eastAsia"/>
        </w:rPr>
        <w:t>　　（一）企业效益指标</w:t>
      </w:r>
      <w:r>
        <w:rPr>
          <w:rFonts w:hint="eastAsia"/>
        </w:rPr>
        <w:br/>
      </w:r>
      <w:r>
        <w:rPr>
          <w:rFonts w:hint="eastAsia"/>
        </w:rPr>
        <w:t>　　（二）偿债能力分析</w:t>
      </w:r>
      <w:r>
        <w:rPr>
          <w:rFonts w:hint="eastAsia"/>
        </w:rPr>
        <w:br/>
      </w:r>
      <w:r>
        <w:rPr>
          <w:rFonts w:hint="eastAsia"/>
        </w:rPr>
        <w:t>　　第三章 电力供需及投资情况</w:t>
      </w:r>
      <w:r>
        <w:rPr>
          <w:rFonts w:hint="eastAsia"/>
        </w:rPr>
        <w:br/>
      </w:r>
      <w:r>
        <w:rPr>
          <w:rFonts w:hint="eastAsia"/>
        </w:rPr>
        <w:t>　　一、发电量情况</w:t>
      </w:r>
      <w:r>
        <w:rPr>
          <w:rFonts w:hint="eastAsia"/>
        </w:rPr>
        <w:br/>
      </w:r>
      <w:r>
        <w:rPr>
          <w:rFonts w:hint="eastAsia"/>
        </w:rPr>
        <w:t>　　二、电力消费情况</w:t>
      </w:r>
      <w:r>
        <w:rPr>
          <w:rFonts w:hint="eastAsia"/>
        </w:rPr>
        <w:br/>
      </w:r>
      <w:r>
        <w:rPr>
          <w:rFonts w:hint="eastAsia"/>
        </w:rPr>
        <w:t>　　三、跨区、跨省送电及进出口电量情况</w:t>
      </w:r>
      <w:r>
        <w:rPr>
          <w:rFonts w:hint="eastAsia"/>
        </w:rPr>
        <w:br/>
      </w:r>
      <w:r>
        <w:rPr>
          <w:rFonts w:hint="eastAsia"/>
        </w:rPr>
        <w:t>　　四、电力固定资产投资分析</w:t>
      </w:r>
      <w:r>
        <w:rPr>
          <w:rFonts w:hint="eastAsia"/>
        </w:rPr>
        <w:br/>
      </w:r>
      <w:r>
        <w:rPr>
          <w:rFonts w:hint="eastAsia"/>
        </w:rPr>
        <w:t>　　第四章 主要企业经营情况</w:t>
      </w:r>
      <w:r>
        <w:rPr>
          <w:rFonts w:hint="eastAsia"/>
        </w:rPr>
        <w:br/>
      </w:r>
      <w:r>
        <w:rPr>
          <w:rFonts w:hint="eastAsia"/>
        </w:rPr>
        <w:t>　　一、国家电网公司</w:t>
      </w:r>
      <w:r>
        <w:rPr>
          <w:rFonts w:hint="eastAsia"/>
        </w:rPr>
        <w:br/>
      </w:r>
      <w:r>
        <w:rPr>
          <w:rFonts w:hint="eastAsia"/>
        </w:rPr>
        <w:t>　　二、华能集团</w:t>
      </w:r>
      <w:r>
        <w:rPr>
          <w:rFonts w:hint="eastAsia"/>
        </w:rPr>
        <w:br/>
      </w:r>
      <w:r>
        <w:rPr>
          <w:rFonts w:hint="eastAsia"/>
        </w:rPr>
        <w:t>　　三、大唐集团</w:t>
      </w:r>
      <w:r>
        <w:rPr>
          <w:rFonts w:hint="eastAsia"/>
        </w:rPr>
        <w:br/>
      </w:r>
      <w:r>
        <w:rPr>
          <w:rFonts w:hint="eastAsia"/>
        </w:rPr>
        <w:t>　　四、国电集团</w:t>
      </w:r>
      <w:r>
        <w:rPr>
          <w:rFonts w:hint="eastAsia"/>
        </w:rPr>
        <w:br/>
      </w:r>
      <w:r>
        <w:rPr>
          <w:rFonts w:hint="eastAsia"/>
        </w:rPr>
        <w:t>　　五、中电投集团</w:t>
      </w:r>
      <w:r>
        <w:rPr>
          <w:rFonts w:hint="eastAsia"/>
        </w:rPr>
        <w:br/>
      </w:r>
      <w:r>
        <w:rPr>
          <w:rFonts w:hint="eastAsia"/>
        </w:rPr>
        <w:t>　　第五章 行业热点或焦点问题</w:t>
      </w:r>
      <w:r>
        <w:rPr>
          <w:rFonts w:hint="eastAsia"/>
        </w:rPr>
        <w:br/>
      </w:r>
      <w:r>
        <w:rPr>
          <w:rFonts w:hint="eastAsia"/>
        </w:rPr>
        <w:t>　　一、政策信息</w:t>
      </w:r>
      <w:r>
        <w:rPr>
          <w:rFonts w:hint="eastAsia"/>
        </w:rPr>
        <w:br/>
      </w:r>
      <w:r>
        <w:rPr>
          <w:rFonts w:hint="eastAsia"/>
        </w:rPr>
        <w:t>　　（一）电监会：推进电力市场化改革</w:t>
      </w:r>
      <w:r>
        <w:rPr>
          <w:rFonts w:hint="eastAsia"/>
        </w:rPr>
        <w:br/>
      </w:r>
      <w:r>
        <w:rPr>
          <w:rFonts w:hint="eastAsia"/>
        </w:rPr>
        <w:t>　　（二）加快关停小火电机组是电力节能减排当务之急</w:t>
      </w:r>
      <w:r>
        <w:rPr>
          <w:rFonts w:hint="eastAsia"/>
        </w:rPr>
        <w:br/>
      </w:r>
      <w:r>
        <w:rPr>
          <w:rFonts w:hint="eastAsia"/>
        </w:rPr>
        <w:t>　　（三）电监会：政府将长期扶持可再生能源电价</w:t>
      </w:r>
      <w:r>
        <w:rPr>
          <w:rFonts w:hint="eastAsia"/>
        </w:rPr>
        <w:br/>
      </w:r>
      <w:r>
        <w:rPr>
          <w:rFonts w:hint="eastAsia"/>
        </w:rPr>
        <w:t>　　（四）国家发展改革委核准一批电力工程</w:t>
      </w:r>
      <w:r>
        <w:rPr>
          <w:rFonts w:hint="eastAsia"/>
        </w:rPr>
        <w:br/>
      </w:r>
      <w:r>
        <w:rPr>
          <w:rFonts w:hint="eastAsia"/>
        </w:rPr>
        <w:t>　　（五）新增中央投资用于节能环保的投资计划已下达完毕</w:t>
      </w:r>
      <w:r>
        <w:rPr>
          <w:rFonts w:hint="eastAsia"/>
        </w:rPr>
        <w:br/>
      </w:r>
      <w:r>
        <w:rPr>
          <w:rFonts w:hint="eastAsia"/>
        </w:rPr>
        <w:t>　　二、行业热点</w:t>
      </w:r>
      <w:r>
        <w:rPr>
          <w:rFonts w:hint="eastAsia"/>
        </w:rPr>
        <w:br/>
      </w:r>
      <w:r>
        <w:rPr>
          <w:rFonts w:hint="eastAsia"/>
        </w:rPr>
        <w:t>　　（一）部分地区爆发30年来最大的电荒</w:t>
      </w:r>
      <w:r>
        <w:rPr>
          <w:rFonts w:hint="eastAsia"/>
        </w:rPr>
        <w:br/>
      </w:r>
      <w:r>
        <w:rPr>
          <w:rFonts w:hint="eastAsia"/>
        </w:rPr>
        <w:t>　　（二）电煤供需地区性矛盾将凸显</w:t>
      </w:r>
      <w:r>
        <w:rPr>
          <w:rFonts w:hint="eastAsia"/>
        </w:rPr>
        <w:br/>
      </w:r>
      <w:r>
        <w:rPr>
          <w:rFonts w:hint="eastAsia"/>
        </w:rPr>
        <w:t>　　（三）提高系统抵灾能力将成电力行业主攻目标</w:t>
      </w:r>
      <w:r>
        <w:rPr>
          <w:rFonts w:hint="eastAsia"/>
        </w:rPr>
        <w:br/>
      </w:r>
      <w:r>
        <w:rPr>
          <w:rFonts w:hint="eastAsia"/>
        </w:rPr>
        <w:t>　　（四）我国电力装机容量突破7亿千瓦</w:t>
      </w:r>
      <w:r>
        <w:rPr>
          <w:rFonts w:hint="eastAsia"/>
        </w:rPr>
        <w:br/>
      </w:r>
      <w:r>
        <w:rPr>
          <w:rFonts w:hint="eastAsia"/>
        </w:rPr>
        <w:t>　　（五）中国核电发展潜力巨大</w:t>
      </w:r>
      <w:r>
        <w:rPr>
          <w:rFonts w:hint="eastAsia"/>
        </w:rPr>
        <w:br/>
      </w:r>
      <w:r>
        <w:rPr>
          <w:rFonts w:hint="eastAsia"/>
        </w:rPr>
        <w:t>　　（六）国际能源署：可再生能源将成第二大电力燃料</w:t>
      </w:r>
      <w:r>
        <w:rPr>
          <w:rFonts w:hint="eastAsia"/>
        </w:rPr>
        <w:br/>
      </w:r>
      <w:r>
        <w:rPr>
          <w:rFonts w:hint="eastAsia"/>
        </w:rPr>
        <w:t>　　（七）首个电力央企并购完成</w:t>
      </w:r>
      <w:r>
        <w:rPr>
          <w:rFonts w:hint="eastAsia"/>
        </w:rPr>
        <w:br/>
      </w:r>
      <w:r>
        <w:rPr>
          <w:rFonts w:hint="eastAsia"/>
        </w:rPr>
        <w:t>　　（八）2009年电网投资或达3600亿 中低压电力设备商将明显受益</w:t>
      </w:r>
      <w:r>
        <w:rPr>
          <w:rFonts w:hint="eastAsia"/>
        </w:rPr>
        <w:br/>
      </w:r>
      <w:r>
        <w:rPr>
          <w:rFonts w:hint="eastAsia"/>
        </w:rPr>
        <w:t>　　（九）我国电网建设投资首度超电源</w:t>
      </w:r>
      <w:r>
        <w:rPr>
          <w:rFonts w:hint="eastAsia"/>
        </w:rPr>
        <w:br/>
      </w:r>
      <w:r>
        <w:rPr>
          <w:rFonts w:hint="eastAsia"/>
        </w:rPr>
        <w:t>　　（十）电力成为中美能源合作重要内容</w:t>
      </w:r>
      <w:r>
        <w:rPr>
          <w:rFonts w:hint="eastAsia"/>
        </w:rPr>
        <w:br/>
      </w:r>
      <w:r>
        <w:rPr>
          <w:rFonts w:hint="eastAsia"/>
        </w:rPr>
        <w:t>　　（十一）煤炭出口量连续两个月明显下降</w:t>
      </w:r>
      <w:r>
        <w:rPr>
          <w:rFonts w:hint="eastAsia"/>
        </w:rPr>
        <w:br/>
      </w:r>
      <w:r>
        <w:rPr>
          <w:rFonts w:hint="eastAsia"/>
        </w:rPr>
        <w:t>　　（十二）中电联预计今年全社会用电量增长5%</w:t>
      </w:r>
      <w:r>
        <w:rPr>
          <w:rFonts w:hint="eastAsia"/>
        </w:rPr>
        <w:br/>
      </w:r>
      <w:r>
        <w:rPr>
          <w:rFonts w:hint="eastAsia"/>
        </w:rPr>
        <w:t>　　第六章 中-智林：2009年电力行业发展预测及政策取向分析</w:t>
      </w:r>
      <w:r>
        <w:rPr>
          <w:rFonts w:hint="eastAsia"/>
        </w:rPr>
        <w:br/>
      </w:r>
      <w:r>
        <w:rPr>
          <w:rFonts w:hint="eastAsia"/>
        </w:rPr>
        <w:t>　　一、2009年电力需求需求量及特点预测</w:t>
      </w:r>
      <w:r>
        <w:rPr>
          <w:rFonts w:hint="eastAsia"/>
        </w:rPr>
        <w:br/>
      </w:r>
      <w:r>
        <w:rPr>
          <w:rFonts w:hint="eastAsia"/>
        </w:rPr>
        <w:t>　　二、2009年电力供给预测</w:t>
      </w:r>
      <w:r>
        <w:rPr>
          <w:rFonts w:hint="eastAsia"/>
        </w:rPr>
        <w:br/>
      </w:r>
      <w:r>
        <w:rPr>
          <w:rFonts w:hint="eastAsia"/>
        </w:rPr>
        <w:t>　　三、电力行业政策取向分析</w:t>
      </w:r>
      <w:r>
        <w:rPr>
          <w:rFonts w:hint="eastAsia"/>
        </w:rPr>
        <w:br/>
      </w:r>
      <w:r>
        <w:rPr>
          <w:rFonts w:hint="eastAsia"/>
        </w:rPr>
        <w:t>　　（一）坚持电力适度超前发展的原则</w:t>
      </w:r>
      <w:r>
        <w:rPr>
          <w:rFonts w:hint="eastAsia"/>
        </w:rPr>
        <w:br/>
      </w:r>
      <w:r>
        <w:rPr>
          <w:rFonts w:hint="eastAsia"/>
        </w:rPr>
        <w:t>　　（二）推动资源节约型国民经济体系的建立</w:t>
      </w:r>
      <w:r>
        <w:rPr>
          <w:rFonts w:hint="eastAsia"/>
        </w:rPr>
        <w:br/>
      </w:r>
      <w:r>
        <w:rPr>
          <w:rFonts w:hint="eastAsia"/>
        </w:rPr>
        <w:t>　　（三）继续加快电网建设，实现电网电源、输电与配电协调发展</w:t>
      </w:r>
      <w:r>
        <w:rPr>
          <w:rFonts w:hint="eastAsia"/>
        </w:rPr>
        <w:br/>
      </w:r>
      <w:r>
        <w:rPr>
          <w:rFonts w:hint="eastAsia"/>
        </w:rPr>
        <w:t>　　（四）努力减少电煤供需矛盾对电力工业运行的影响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2008年1～11月电力行业累计工业总产值情况</w:t>
      </w:r>
      <w:r>
        <w:rPr>
          <w:rFonts w:hint="eastAsia"/>
        </w:rPr>
        <w:br/>
      </w:r>
      <w:r>
        <w:rPr>
          <w:rFonts w:hint="eastAsia"/>
        </w:rPr>
        <w:t>　　图表 2 2006～2008年11月电力行业工业总产值增长速度</w:t>
      </w:r>
      <w:r>
        <w:rPr>
          <w:rFonts w:hint="eastAsia"/>
        </w:rPr>
        <w:br/>
      </w:r>
      <w:r>
        <w:rPr>
          <w:rFonts w:hint="eastAsia"/>
        </w:rPr>
        <w:t>　　图表 3 2008年1～11月电力生产业累计工业总产值情况</w:t>
      </w:r>
      <w:r>
        <w:rPr>
          <w:rFonts w:hint="eastAsia"/>
        </w:rPr>
        <w:br/>
      </w:r>
      <w:r>
        <w:rPr>
          <w:rFonts w:hint="eastAsia"/>
        </w:rPr>
        <w:t>　　图表 4 2006～2008年11月电力生产业工业总产值增长速度</w:t>
      </w:r>
      <w:r>
        <w:rPr>
          <w:rFonts w:hint="eastAsia"/>
        </w:rPr>
        <w:br/>
      </w:r>
      <w:r>
        <w:rPr>
          <w:rFonts w:hint="eastAsia"/>
        </w:rPr>
        <w:t>　　图表 5 2008年1～11月电力行业累计产品销售收入情况</w:t>
      </w:r>
      <w:r>
        <w:rPr>
          <w:rFonts w:hint="eastAsia"/>
        </w:rPr>
        <w:br/>
      </w:r>
      <w:r>
        <w:rPr>
          <w:rFonts w:hint="eastAsia"/>
        </w:rPr>
        <w:t>　　图表 6 2008年1～11月电力生产业累计产品销售收入情况</w:t>
      </w:r>
      <w:r>
        <w:rPr>
          <w:rFonts w:hint="eastAsia"/>
        </w:rPr>
        <w:br/>
      </w:r>
      <w:r>
        <w:rPr>
          <w:rFonts w:hint="eastAsia"/>
        </w:rPr>
        <w:t>　　图表 7 2008年1～11月电力行业实现利润总额情况</w:t>
      </w:r>
      <w:r>
        <w:rPr>
          <w:rFonts w:hint="eastAsia"/>
        </w:rPr>
        <w:br/>
      </w:r>
      <w:r>
        <w:rPr>
          <w:rFonts w:hint="eastAsia"/>
        </w:rPr>
        <w:t>　　图表 8 2008年1～11月电力行业销售成本情况</w:t>
      </w:r>
      <w:r>
        <w:rPr>
          <w:rFonts w:hint="eastAsia"/>
        </w:rPr>
        <w:br/>
      </w:r>
      <w:r>
        <w:rPr>
          <w:rFonts w:hint="eastAsia"/>
        </w:rPr>
        <w:t>　　图表 9 2008年1～11月电力行业销售收入和成本增长情况</w:t>
      </w:r>
      <w:r>
        <w:rPr>
          <w:rFonts w:hint="eastAsia"/>
        </w:rPr>
        <w:br/>
      </w:r>
      <w:r>
        <w:rPr>
          <w:rFonts w:hint="eastAsia"/>
        </w:rPr>
        <w:t>　　图表 10 2008年1～11月电力行业成本费用利润率</w:t>
      </w:r>
      <w:r>
        <w:rPr>
          <w:rFonts w:hint="eastAsia"/>
        </w:rPr>
        <w:br/>
      </w:r>
      <w:r>
        <w:rPr>
          <w:rFonts w:hint="eastAsia"/>
        </w:rPr>
        <w:t>　　图表 11 2008年1～11月电力行业资产负债率</w:t>
      </w:r>
      <w:r>
        <w:rPr>
          <w:rFonts w:hint="eastAsia"/>
        </w:rPr>
        <w:br/>
      </w:r>
      <w:r>
        <w:rPr>
          <w:rFonts w:hint="eastAsia"/>
        </w:rPr>
        <w:t>　　图表 12 2008年以来各月规模以上电厂发电量及增长情况</w:t>
      </w:r>
      <w:r>
        <w:rPr>
          <w:rFonts w:hint="eastAsia"/>
        </w:rPr>
        <w:br/>
      </w:r>
      <w:r>
        <w:rPr>
          <w:rFonts w:hint="eastAsia"/>
        </w:rPr>
        <w:t>　　图表 13 1990年以来我国电力供给结构变化状况</w:t>
      </w:r>
      <w:r>
        <w:rPr>
          <w:rFonts w:hint="eastAsia"/>
        </w:rPr>
        <w:br/>
      </w:r>
      <w:r>
        <w:rPr>
          <w:rFonts w:hint="eastAsia"/>
        </w:rPr>
        <w:t>　　图表 14 2008年1～11月全社会用电量及增长情况</w:t>
      </w:r>
      <w:r>
        <w:rPr>
          <w:rFonts w:hint="eastAsia"/>
        </w:rPr>
        <w:br/>
      </w:r>
      <w:r>
        <w:rPr>
          <w:rFonts w:hint="eastAsia"/>
        </w:rPr>
        <w:t>　　图表 15 2004年以来电力、热力的生产与供应业的投资增长情况</w:t>
      </w:r>
      <w:r>
        <w:rPr>
          <w:rFonts w:hint="eastAsia"/>
        </w:rPr>
        <w:br/>
      </w:r>
      <w:r>
        <w:rPr>
          <w:rFonts w:hint="eastAsia"/>
        </w:rPr>
        <w:t>　　图表 16 2008年1～12月全国及各地区电源、电网新增设备情况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ec20bd06ba4ef3" w:history="1">
        <w:r>
          <w:rPr>
            <w:rStyle w:val="Hyperlink"/>
          </w:rPr>
          <w:t>2009年电力行业研究报告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02A1A26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ec20bd06ba4ef3" w:history="1">
        <w:r>
          <w:rPr>
            <w:rStyle w:val="Hyperlink"/>
          </w:rPr>
          <w:t>https://www.20087.com/2009-02/R_2009niandianliyanjiuBaoGao.html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热点：电力十大龙头股、电力股票龙头股有哪些、国家电网本部是什么意思、电力公司24小时服务电话、电的由来、电力工程施工总承包二级、长江电力、电力股票一览表、国电电力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051df1555d47f5" w:history="1">
      <w:r>
        <w:rPr>
          <w:rStyle w:val="Hyperlink"/>
        </w:rPr>
        <w:t>2009年电力行业研究报告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niandianliyanjiuBaoGao.html" TargetMode="External" Id="Rfcec20bd06ba4e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niandianliyanjiuBaoGao.html" TargetMode="External" Id="R83051df1555d47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2009-02-25T02:48:00Z</dcterms:created>
  <dcterms:modified xsi:type="dcterms:W3CDTF">2009-02-25T03:48:00Z</dcterms:modified>
  <dc:subject>2009年电力行业研究报告</dc:subject>
  <dc:title>2009年电力行业研究报告</dc:title>
  <cp:keywords>2009年电力行业研究报告</cp:keywords>
  <dc:description>2009年电力行业研究报告</dc:description>
</cp:coreProperties>
</file>