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adaf3f9a242ec" w:history="1">
              <w:r>
                <w:rPr>
                  <w:rStyle w:val="Hyperlink"/>
                </w:rPr>
                <w:t>2009年金融危机中乙烯行业发展研究与投资策略报告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adaf3f9a242ec" w:history="1">
              <w:r>
                <w:rPr>
                  <w:rStyle w:val="Hyperlink"/>
                </w:rPr>
                <w:t>2009年金融危机中乙烯行业发展研究与投资策略报告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adaf3f9a242ec" w:history="1">
                <w:r>
                  <w:rPr>
                    <w:rStyle w:val="Hyperlink"/>
                  </w:rPr>
                  <w:t>https://www.20087.com/2009-02/R_2009nianjinrongweijizhongyixifazhanyBaoGao.html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7adaf3f9a242ec" w:history="1">
        <w:r>
          <w:rPr>
            <w:rStyle w:val="Hyperlink"/>
          </w:rPr>
          <w:t>2009年金融危机中乙烯行业发展研究与投资策略报告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国际金融危机对国内石油和化工行业的影响开始显现。特别是从9月份开始，全行业持续10年一直处于上升的景气周期，首次进入下行轨道，产量、产值增速减缓，部分产品产量出现负增长。</w:t>
      </w:r>
      <w:r>
        <w:rPr>
          <w:rFonts w:hint="eastAsia"/>
        </w:rPr>
        <w:br/>
      </w:r>
      <w:r>
        <w:rPr>
          <w:rFonts w:hint="eastAsia"/>
        </w:rPr>
        <w:t>　　对于乙烯行业而言，今年三季度以来，受金融危机影响，国际国内聚氯乙烯树脂产品的市场价格持续大幅走低，从2008年8月到11月中旬，每吨聚氯乙烯树脂价格由最高8600 元降至最低5050元，目前产品价格在6100元左右。</w:t>
      </w:r>
      <w:r>
        <w:rPr>
          <w:rFonts w:hint="eastAsia"/>
        </w:rPr>
        <w:br/>
      </w:r>
      <w:r>
        <w:rPr>
          <w:rFonts w:hint="eastAsia"/>
        </w:rPr>
        <w:t>　　石化工业发展具有周期性特点，受宏观经济、原材料、产业政策等因素影响，我国的乙烯行业有步入周期性下降趋势的预期和潜在风险。2010年世界乙烯产能将达1.55亿吨，2006～2010年年均增长率为6.8%；需求将达到1.33亿吨/年，年均增长率为4.9%。由于大量新建装置将于 2009～2010年投产，加上石化工业发展的周期性特点，将使乙烯工业不可避免地进入下行通道，2010年乙烯装置的开工率将降至85%。</w:t>
      </w:r>
      <w:r>
        <w:rPr>
          <w:rFonts w:hint="eastAsia"/>
        </w:rPr>
        <w:br/>
      </w:r>
      <w:r>
        <w:rPr>
          <w:rFonts w:hint="eastAsia"/>
        </w:rPr>
        <w:t>　　美国次贷危机发生后，美国等国家消费能力下降，我国出口贸易受到很大影响，许多中小制造业经营形势严峻，面临关停或减产。统计显示，我国上半年倒闭企业6.7万家，产值同比下降15%。在此背景下，石油石化下游制品行业开工率大幅降低，由85%下降到55%左右。2009～2010年，国内五套新建乙烯将新增聚烯烃产能560万吨，增长幅度 38%，在发生国际金融危机的大背景下，供大于求的局面已不可能改变。</w:t>
      </w:r>
      <w:r>
        <w:rPr>
          <w:rFonts w:hint="eastAsia"/>
        </w:rPr>
        <w:br/>
      </w:r>
      <w:r>
        <w:rPr>
          <w:rFonts w:hint="eastAsia"/>
        </w:rPr>
        <w:t>　　毋庸讳言，金融危机寒流劲吹之下，对外开放度日益扩大、与世界经济联系越来越紧密的中国石化行业是无法独善其身的。在国际环境异常复杂和不利的情况下，不确定因素和不可预见性因素在增多。保持我国国民经济稳定、快速发展将成为当务之急。同时，有些问题还将值得高度关注，那就是当前通货膨胀已得到缓解，许多产品价格在回落。特别是部分工业原材料产品已出现大幅度的回落。这种经济现象所带来的负面影响值得高度重视。因为任何经济问题从来都是双刃剑。我们相信，中国的经济在未来还会保持稳定健康的发展，从而进一步带动乙烯行业的健康稳定的发展。</w:t>
      </w:r>
      <w:r>
        <w:rPr>
          <w:rFonts w:hint="eastAsia"/>
        </w:rPr>
        <w:br/>
      </w:r>
      <w:r>
        <w:rPr>
          <w:rFonts w:hint="eastAsia"/>
        </w:rPr>
        <w:br/>
      </w:r>
      <w:r>
        <w:rPr>
          <w:rFonts w:hint="eastAsia"/>
        </w:rPr>
        <w:t>第一章 乙烯行业发展环境分析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二、金融危机对乙烯行业的影响分析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二、金融危机下行业社会环境变化</w:t>
      </w:r>
      <w:r>
        <w:rPr>
          <w:rFonts w:hint="eastAsia"/>
        </w:rPr>
        <w:br/>
      </w:r>
      <w:r>
        <w:rPr>
          <w:rFonts w:hint="eastAsia"/>
        </w:rPr>
        <w:br/>
      </w:r>
      <w:r>
        <w:rPr>
          <w:rFonts w:hint="eastAsia"/>
        </w:rPr>
        <w:t>第二章 乙烯行业供需现状分析</w:t>
      </w:r>
      <w:r>
        <w:rPr>
          <w:rFonts w:hint="eastAsia"/>
        </w:rPr>
        <w:br/>
      </w:r>
      <w:r>
        <w:rPr>
          <w:rFonts w:hint="eastAsia"/>
        </w:rPr>
        <w:t>　　第一节 行业供应现状分析</w:t>
      </w:r>
      <w:r>
        <w:rPr>
          <w:rFonts w:hint="eastAsia"/>
        </w:rPr>
        <w:br/>
      </w:r>
      <w:r>
        <w:rPr>
          <w:rFonts w:hint="eastAsia"/>
        </w:rPr>
        <w:t>　　　　一、行业产量现状</w:t>
      </w:r>
      <w:r>
        <w:rPr>
          <w:rFonts w:hint="eastAsia"/>
        </w:rPr>
        <w:br/>
      </w:r>
      <w:r>
        <w:rPr>
          <w:rFonts w:hint="eastAsia"/>
        </w:rPr>
        <w:t>　　　　二、金融危机对行业产量影响因素</w:t>
      </w:r>
      <w:r>
        <w:rPr>
          <w:rFonts w:hint="eastAsia"/>
        </w:rPr>
        <w:br/>
      </w:r>
      <w:r>
        <w:rPr>
          <w:rFonts w:hint="eastAsia"/>
        </w:rPr>
        <w:t>　　第二节 行业需求现状分析</w:t>
      </w:r>
      <w:r>
        <w:rPr>
          <w:rFonts w:hint="eastAsia"/>
        </w:rPr>
        <w:br/>
      </w:r>
      <w:r>
        <w:rPr>
          <w:rFonts w:hint="eastAsia"/>
        </w:rPr>
        <w:t>　　　　一、行业需求现状</w:t>
      </w:r>
      <w:r>
        <w:rPr>
          <w:rFonts w:hint="eastAsia"/>
        </w:rPr>
        <w:br/>
      </w:r>
      <w:r>
        <w:rPr>
          <w:rFonts w:hint="eastAsia"/>
        </w:rPr>
        <w:t>　　　　二、金融危机对行业需求影响因素</w:t>
      </w:r>
      <w:r>
        <w:rPr>
          <w:rFonts w:hint="eastAsia"/>
        </w:rPr>
        <w:br/>
      </w:r>
      <w:r>
        <w:rPr>
          <w:rFonts w:hint="eastAsia"/>
        </w:rPr>
        <w:t>　　第三节 行业贸易现状</w:t>
      </w:r>
      <w:r>
        <w:rPr>
          <w:rFonts w:hint="eastAsia"/>
        </w:rPr>
        <w:br/>
      </w:r>
      <w:r>
        <w:rPr>
          <w:rFonts w:hint="eastAsia"/>
        </w:rPr>
        <w:t>　　　　一、行业进出口现状</w:t>
      </w:r>
      <w:r>
        <w:rPr>
          <w:rFonts w:hint="eastAsia"/>
        </w:rPr>
        <w:br/>
      </w:r>
      <w:r>
        <w:rPr>
          <w:rFonts w:hint="eastAsia"/>
        </w:rPr>
        <w:t>　　　　二、金融危机对行业贸易影响因素</w:t>
      </w:r>
      <w:r>
        <w:rPr>
          <w:rFonts w:hint="eastAsia"/>
        </w:rPr>
        <w:br/>
      </w:r>
      <w:r>
        <w:rPr>
          <w:rFonts w:hint="eastAsia"/>
        </w:rPr>
        <w:t>　　第四节 行业行情现状</w:t>
      </w:r>
      <w:r>
        <w:rPr>
          <w:rFonts w:hint="eastAsia"/>
        </w:rPr>
        <w:br/>
      </w:r>
      <w:r>
        <w:rPr>
          <w:rFonts w:hint="eastAsia"/>
        </w:rPr>
        <w:t>　　　　一、行业市场行情现状</w:t>
      </w:r>
      <w:r>
        <w:rPr>
          <w:rFonts w:hint="eastAsia"/>
        </w:rPr>
        <w:br/>
      </w:r>
      <w:r>
        <w:rPr>
          <w:rFonts w:hint="eastAsia"/>
        </w:rPr>
        <w:t>　　　　二、金融危机对行业行情影响因素</w:t>
      </w:r>
      <w:r>
        <w:rPr>
          <w:rFonts w:hint="eastAsia"/>
        </w:rPr>
        <w:br/>
      </w:r>
      <w:r>
        <w:rPr>
          <w:rFonts w:hint="eastAsia"/>
        </w:rPr>
        <w:br/>
      </w:r>
      <w:r>
        <w:rPr>
          <w:rFonts w:hint="eastAsia"/>
        </w:rPr>
        <w:t>第三章 乙烯行业竞争格局分析</w:t>
      </w:r>
      <w:r>
        <w:rPr>
          <w:rFonts w:hint="eastAsia"/>
        </w:rPr>
        <w:br/>
      </w:r>
      <w:r>
        <w:rPr>
          <w:rFonts w:hint="eastAsia"/>
        </w:rPr>
        <w:t>　　第一节 现有竞争格局分析</w:t>
      </w:r>
      <w:r>
        <w:rPr>
          <w:rFonts w:hint="eastAsia"/>
        </w:rPr>
        <w:br/>
      </w:r>
      <w:r>
        <w:rPr>
          <w:rFonts w:hint="eastAsia"/>
        </w:rPr>
        <w:t>　　　　一、行业竞争现状</w:t>
      </w:r>
      <w:r>
        <w:rPr>
          <w:rFonts w:hint="eastAsia"/>
        </w:rPr>
        <w:br/>
      </w:r>
      <w:r>
        <w:rPr>
          <w:rFonts w:hint="eastAsia"/>
        </w:rPr>
        <w:t>　　　　二、行业竞争格局</w:t>
      </w:r>
      <w:r>
        <w:rPr>
          <w:rFonts w:hint="eastAsia"/>
        </w:rPr>
        <w:br/>
      </w:r>
      <w:r>
        <w:rPr>
          <w:rFonts w:hint="eastAsia"/>
        </w:rPr>
        <w:t>　　　　三、行业竞争变化</w:t>
      </w:r>
      <w:r>
        <w:rPr>
          <w:rFonts w:hint="eastAsia"/>
        </w:rPr>
        <w:br/>
      </w:r>
      <w:r>
        <w:rPr>
          <w:rFonts w:hint="eastAsia"/>
        </w:rPr>
        <w:t>　　第二节 国际竞争力分析</w:t>
      </w:r>
      <w:r>
        <w:rPr>
          <w:rFonts w:hint="eastAsia"/>
        </w:rPr>
        <w:br/>
      </w:r>
      <w:r>
        <w:rPr>
          <w:rFonts w:hint="eastAsia"/>
        </w:rPr>
        <w:t>　　　　一、国内外竞争力对比</w:t>
      </w:r>
      <w:r>
        <w:rPr>
          <w:rFonts w:hint="eastAsia"/>
        </w:rPr>
        <w:br/>
      </w:r>
      <w:r>
        <w:rPr>
          <w:rFonts w:hint="eastAsia"/>
        </w:rPr>
        <w:t>　　　　二、国内外竞争力影响</w:t>
      </w:r>
      <w:r>
        <w:rPr>
          <w:rFonts w:hint="eastAsia"/>
        </w:rPr>
        <w:br/>
      </w:r>
      <w:r>
        <w:rPr>
          <w:rFonts w:hint="eastAsia"/>
        </w:rPr>
        <w:t>　　第三节 金融危机对行业竞争格局的影响正在显现（或者可能的影响）</w:t>
      </w:r>
      <w:r>
        <w:rPr>
          <w:rFonts w:hint="eastAsia"/>
        </w:rPr>
        <w:br/>
      </w:r>
      <w:r>
        <w:rPr>
          <w:rFonts w:hint="eastAsia"/>
        </w:rPr>
        <w:t>　　　　一、外资大举转移至中国市场（外资比重增加等）</w:t>
      </w:r>
      <w:r>
        <w:rPr>
          <w:rFonts w:hint="eastAsia"/>
        </w:rPr>
        <w:br/>
      </w:r>
      <w:r>
        <w:rPr>
          <w:rFonts w:hint="eastAsia"/>
        </w:rPr>
        <w:t>　　　　二、重组并购风潮加重</w:t>
      </w:r>
      <w:r>
        <w:rPr>
          <w:rFonts w:hint="eastAsia"/>
        </w:rPr>
        <w:br/>
      </w:r>
      <w:r>
        <w:rPr>
          <w:rFonts w:hint="eastAsia"/>
        </w:rPr>
        <w:t>　　　　三、乙烯企业（巨头）受创倒闭（或者下滑至第二阵营之类的）</w:t>
      </w:r>
      <w:r>
        <w:rPr>
          <w:rFonts w:hint="eastAsia"/>
        </w:rPr>
        <w:br/>
      </w:r>
      <w:r>
        <w:rPr>
          <w:rFonts w:hint="eastAsia"/>
        </w:rPr>
        <w:br/>
      </w:r>
      <w:r>
        <w:rPr>
          <w:rFonts w:hint="eastAsia"/>
        </w:rPr>
        <w:t>第四章 乙烯行业前景展望</w:t>
      </w:r>
      <w:r>
        <w:rPr>
          <w:rFonts w:hint="eastAsia"/>
        </w:rPr>
        <w:br/>
      </w:r>
      <w:r>
        <w:rPr>
          <w:rFonts w:hint="eastAsia"/>
        </w:rPr>
        <w:t>　　第一节 经济环境展望</w:t>
      </w:r>
      <w:r>
        <w:rPr>
          <w:rFonts w:hint="eastAsia"/>
        </w:rPr>
        <w:br/>
      </w:r>
      <w:r>
        <w:rPr>
          <w:rFonts w:hint="eastAsia"/>
        </w:rPr>
        <w:t>　　　　一、2009年国内经济环境展望</w:t>
      </w:r>
      <w:r>
        <w:rPr>
          <w:rFonts w:hint="eastAsia"/>
        </w:rPr>
        <w:br/>
      </w:r>
      <w:r>
        <w:rPr>
          <w:rFonts w:hint="eastAsia"/>
        </w:rPr>
        <w:t>　　　　二、乙烯行业经济环境趋势展望</w:t>
      </w:r>
      <w:r>
        <w:rPr>
          <w:rFonts w:hint="eastAsia"/>
        </w:rPr>
        <w:br/>
      </w:r>
      <w:r>
        <w:rPr>
          <w:rFonts w:hint="eastAsia"/>
        </w:rPr>
        <w:t>　　第二节 政策环境展望</w:t>
      </w:r>
      <w:r>
        <w:rPr>
          <w:rFonts w:hint="eastAsia"/>
        </w:rPr>
        <w:br/>
      </w:r>
      <w:r>
        <w:rPr>
          <w:rFonts w:hint="eastAsia"/>
        </w:rPr>
        <w:t>　　　　一、2009年国内政策环境展望</w:t>
      </w:r>
      <w:r>
        <w:rPr>
          <w:rFonts w:hint="eastAsia"/>
        </w:rPr>
        <w:br/>
      </w:r>
      <w:r>
        <w:rPr>
          <w:rFonts w:hint="eastAsia"/>
        </w:rPr>
        <w:t>　　　　二、乙烯行业政策环境趋势展望</w:t>
      </w:r>
      <w:r>
        <w:rPr>
          <w:rFonts w:hint="eastAsia"/>
        </w:rPr>
        <w:br/>
      </w:r>
      <w:r>
        <w:rPr>
          <w:rFonts w:hint="eastAsia"/>
        </w:rPr>
        <w:t>　　第三节 贸易环境展望</w:t>
      </w:r>
      <w:r>
        <w:rPr>
          <w:rFonts w:hint="eastAsia"/>
        </w:rPr>
        <w:br/>
      </w:r>
      <w:r>
        <w:rPr>
          <w:rFonts w:hint="eastAsia"/>
        </w:rPr>
        <w:t>　　　　一、2009年国内贸易环境展望</w:t>
      </w:r>
      <w:r>
        <w:rPr>
          <w:rFonts w:hint="eastAsia"/>
        </w:rPr>
        <w:br/>
      </w:r>
      <w:r>
        <w:rPr>
          <w:rFonts w:hint="eastAsia"/>
        </w:rPr>
        <w:t>　　　　二、乙烯行业贸易环境趋势展望</w:t>
      </w:r>
      <w:r>
        <w:rPr>
          <w:rFonts w:hint="eastAsia"/>
        </w:rPr>
        <w:br/>
      </w:r>
      <w:r>
        <w:rPr>
          <w:rFonts w:hint="eastAsia"/>
        </w:rPr>
        <w:t>　　第四节 市场环境展望</w:t>
      </w:r>
      <w:r>
        <w:rPr>
          <w:rFonts w:hint="eastAsia"/>
        </w:rPr>
        <w:br/>
      </w:r>
      <w:r>
        <w:rPr>
          <w:rFonts w:hint="eastAsia"/>
        </w:rPr>
        <w:t>　　　　一、2009年国内市场环境展望</w:t>
      </w:r>
      <w:r>
        <w:rPr>
          <w:rFonts w:hint="eastAsia"/>
        </w:rPr>
        <w:br/>
      </w:r>
      <w:r>
        <w:rPr>
          <w:rFonts w:hint="eastAsia"/>
        </w:rPr>
        <w:t>　　　　二、乙烯行业市场环境趋势展望</w:t>
      </w:r>
      <w:r>
        <w:rPr>
          <w:rFonts w:hint="eastAsia"/>
        </w:rPr>
        <w:br/>
      </w:r>
      <w:r>
        <w:rPr>
          <w:rFonts w:hint="eastAsia"/>
        </w:rPr>
        <w:br/>
      </w:r>
      <w:r>
        <w:rPr>
          <w:rFonts w:hint="eastAsia"/>
        </w:rPr>
        <w:t>第五章 乙烯行业投资策略（市场应对策略）分析</w:t>
      </w:r>
      <w:r>
        <w:rPr>
          <w:rFonts w:hint="eastAsia"/>
        </w:rPr>
        <w:br/>
      </w:r>
      <w:r>
        <w:rPr>
          <w:rFonts w:hint="eastAsia"/>
        </w:rPr>
        <w:t>　　第一节 金融危机背景下行业投资行为分析</w:t>
      </w:r>
      <w:r>
        <w:rPr>
          <w:rFonts w:hint="eastAsia"/>
        </w:rPr>
        <w:br/>
      </w:r>
      <w:r>
        <w:rPr>
          <w:rFonts w:hint="eastAsia"/>
        </w:rPr>
        <w:t>　　　　一、金融危机中乙烯行业投资机会</w:t>
      </w:r>
      <w:r>
        <w:rPr>
          <w:rFonts w:hint="eastAsia"/>
        </w:rPr>
        <w:br/>
      </w:r>
      <w:r>
        <w:rPr>
          <w:rFonts w:hint="eastAsia"/>
        </w:rPr>
        <w:t>　　　　二、金融危机中乙烯行业投资风险</w:t>
      </w:r>
      <w:r>
        <w:rPr>
          <w:rFonts w:hint="eastAsia"/>
        </w:rPr>
        <w:br/>
      </w:r>
      <w:r>
        <w:rPr>
          <w:rFonts w:hint="eastAsia"/>
        </w:rPr>
        <w:t>　　第二节 金融危机背景下行业投资机会</w:t>
      </w:r>
      <w:r>
        <w:rPr>
          <w:rFonts w:hint="eastAsia"/>
        </w:rPr>
        <w:br/>
      </w:r>
      <w:r>
        <w:rPr>
          <w:rFonts w:hint="eastAsia"/>
        </w:rPr>
        <w:t>　　　　一、行业拥有的资源与能力</w:t>
      </w:r>
      <w:r>
        <w:rPr>
          <w:rFonts w:hint="eastAsia"/>
        </w:rPr>
        <w:br/>
      </w:r>
      <w:r>
        <w:rPr>
          <w:rFonts w:hint="eastAsia"/>
        </w:rPr>
        <w:t>　　　　二、金融危机下行业的投资机会分析</w:t>
      </w:r>
      <w:r>
        <w:rPr>
          <w:rFonts w:hint="eastAsia"/>
        </w:rPr>
        <w:br/>
      </w:r>
      <w:r>
        <w:rPr>
          <w:rFonts w:hint="eastAsia"/>
        </w:rPr>
        <w:t>　　第三节 金融危机背景下行业投资风险</w:t>
      </w:r>
      <w:r>
        <w:rPr>
          <w:rFonts w:hint="eastAsia"/>
        </w:rPr>
        <w:br/>
      </w:r>
      <w:r>
        <w:rPr>
          <w:rFonts w:hint="eastAsia"/>
        </w:rPr>
        <w:t>　　　　一、行业现有的挑战与压力</w:t>
      </w:r>
      <w:r>
        <w:rPr>
          <w:rFonts w:hint="eastAsia"/>
        </w:rPr>
        <w:br/>
      </w:r>
      <w:r>
        <w:rPr>
          <w:rFonts w:hint="eastAsia"/>
        </w:rPr>
        <w:t>　　　　二、金融危机下行业的投资风险分析</w:t>
      </w:r>
      <w:r>
        <w:rPr>
          <w:rFonts w:hint="eastAsia"/>
        </w:rPr>
        <w:br/>
      </w:r>
      <w:r>
        <w:rPr>
          <w:rFonts w:hint="eastAsia"/>
        </w:rPr>
        <w:t>　　第四节 中智⋅林⋅：金融危机背景下行业投资策略</w:t>
      </w:r>
      <w:r>
        <w:rPr>
          <w:rFonts w:hint="eastAsia"/>
        </w:rPr>
        <w:br/>
      </w:r>
      <w:r>
        <w:rPr>
          <w:rFonts w:hint="eastAsia"/>
        </w:rPr>
        <w:t>　　　　一、金融危机下行业投资策略分析</w:t>
      </w:r>
      <w:r>
        <w:rPr>
          <w:rFonts w:hint="eastAsia"/>
        </w:rPr>
        <w:br/>
      </w:r>
      <w:r>
        <w:rPr>
          <w:rFonts w:hint="eastAsia"/>
        </w:rPr>
        <w:t>　　　　二、金融危机下企业投资策略分析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adaf3f9a242ec" w:history="1">
        <w:r>
          <w:rPr>
            <w:rStyle w:val="Hyperlink"/>
          </w:rPr>
          <w:t>2009年金融危机中乙烯行业发展研究与投资策略报告</w:t>
        </w:r>
      </w:hyperlink>
      <w:r>
        <w:rPr>
          <w:color w:val="C00000"/>
        </w:rPr>
        <w:t>》，报告编号：</w:t>
      </w:r>
      <w:r>
        <w:rPr>
          <w:rFonts w:hint="eastAsia"/>
          <w:color w:val="C00000"/>
        </w:rPr>
        <w:t>02729A0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adaf3f9a242ec" w:history="1">
        <w:r>
          <w:rPr>
            <w:rStyle w:val="Hyperlink"/>
          </w:rPr>
          <w:t>https://www.20087.com/2009-02/R_2009nianjinrongweijizhongyixifazhanyBaoGao.html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13c72246b4a54" w:history="1">
      <w:r>
        <w:rPr>
          <w:rStyle w:val="Hyperlink"/>
        </w:rPr>
        <w:t>2009年金融危机中乙烯行业发展研究与投资策略报告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jinrongweijizhongyixifazhanyBaoGao.html" TargetMode="External" Id="R707adaf3f9a242ec" /></Relationships>
</file>

<file path=word/_rels/header2.xml.rels>&#65279;<?xml version="1.0" encoding="utf-8"?><Relationships xmlns="http://schemas.openxmlformats.org/package/2006/relationships"><Relationship Type="http://schemas.openxmlformats.org/officeDocument/2006/relationships/hyperlink" Target="https://www.20087.com/2009-02/R_2009nianjinrongweijizhongyixifazhanyBaoGao.html" TargetMode="External" Id="R6fc13c72246b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2009-02-17T06:59:00Z</dcterms:created>
  <dcterms:modified xsi:type="dcterms:W3CDTF">2009-02-17T07:59:00Z</dcterms:modified>
  <dc:subject>2009年金融危机中乙烯行业发展研究与投资策略报告</dc:subject>
  <dc:title>2009年金融危机中乙烯行业发展研究与投资策略报告</dc:title>
  <cp:keywords>2009年金融危机中乙烯行业发展研究与投资策略报告</cp:keywords>
  <dc:description>2009年金融危机中乙烯行业发展研究与投资策略报告</dc:description>
</cp:coreProperties>
</file>