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e47d1e56a4bdf" w:history="1">
              <w:r>
                <w:rPr>
                  <w:rStyle w:val="Hyperlink"/>
                </w:rPr>
                <w:t>2009-2010年中国其他调味品、发酵制品制造企业核心竞争力分析报告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e47d1e56a4bdf" w:history="1">
              <w:r>
                <w:rPr>
                  <w:rStyle w:val="Hyperlink"/>
                </w:rPr>
                <w:t>2009-2010年中国其他调味品、发酵制品制造企业核心竞争力分析报告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e47d1e56a4bdf" w:history="1">
                <w:r>
                  <w:rPr>
                    <w:rStyle w:val="Hyperlink"/>
                  </w:rPr>
                  <w:t>https://www.20087.com/2009-02/R_2009_2010qitadiaoweipinfajiaozhipinz229BaoGao.html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3e47d1e56a4bdf" w:history="1">
        <w:r>
          <w:rPr>
            <w:rStyle w:val="Hyperlink"/>
          </w:rPr>
          <w:t>2009-2010年中国其他调味品、发酵制品制造企业核心竞争力分析报告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调味品、发酵制品制造企业在诸多方面还存在很大的差距。如何有效提升中国其他调味品、发酵制品制造企业的核心竞争力、积极参与到全球化的竞争之中，是我们迫切需要考虑的问题。可喜的是，以其他调味品、发酵制品制造行业为代表的中国家其他调味品、发酵制品制造业在20多年的发展中，凭借着在技术、管理、营销等领域的创新，成为了其他调味品、发酵制品制造全球市场的重要参与者，具有了较强的国际竞争力。从某种意义上，它们的成功为其他行业的发展提供了值得借鉴经验与启示。本报告以中国其他调味品、发酵制品制造企业为研究对象，对不同战略群组其他调味品、发酵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其他调味品、发酵制品制造企业核心竞争力的特性</w:t>
      </w:r>
      <w:r>
        <w:rPr>
          <w:rFonts w:hint="eastAsia"/>
        </w:rPr>
        <w:br/>
      </w:r>
      <w:r>
        <w:rPr>
          <w:rFonts w:hint="eastAsia"/>
        </w:rPr>
        <w:t>　　第四节 顾客对其他调味品、发酵制品制造企业的期望指标综述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其他调味品、发酵制品制造企业发展现状的国际比较分析</w:t>
      </w:r>
      <w:r>
        <w:rPr>
          <w:rFonts w:hint="eastAsia"/>
        </w:rPr>
        <w:br/>
      </w:r>
      <w:r>
        <w:rPr>
          <w:rFonts w:hint="eastAsia"/>
        </w:rPr>
        <w:t>　　第一节 国外其他调味品、发酵制品制造企业发展现状分析</w:t>
      </w:r>
      <w:r>
        <w:rPr>
          <w:rFonts w:hint="eastAsia"/>
        </w:rPr>
        <w:br/>
      </w:r>
      <w:r>
        <w:rPr>
          <w:rFonts w:hint="eastAsia"/>
        </w:rPr>
        <w:t>　　　　一、美国其他调味品、发酵制品制造企业发展现状</w:t>
      </w:r>
      <w:r>
        <w:rPr>
          <w:rFonts w:hint="eastAsia"/>
        </w:rPr>
        <w:br/>
      </w:r>
      <w:r>
        <w:rPr>
          <w:rFonts w:hint="eastAsia"/>
        </w:rPr>
        <w:t>　　　　二、日本其他调味品、发酵制品制造企业发展现状</w:t>
      </w:r>
      <w:r>
        <w:rPr>
          <w:rFonts w:hint="eastAsia"/>
        </w:rPr>
        <w:br/>
      </w:r>
      <w:r>
        <w:rPr>
          <w:rFonts w:hint="eastAsia"/>
        </w:rPr>
        <w:t>　　　　三、欧洲其他调味品、发酵制品制造企业发展现状</w:t>
      </w:r>
      <w:r>
        <w:rPr>
          <w:rFonts w:hint="eastAsia"/>
        </w:rPr>
        <w:br/>
      </w:r>
      <w:r>
        <w:rPr>
          <w:rFonts w:hint="eastAsia"/>
        </w:rPr>
        <w:t>　　　　四、发达国家其他调味品、发酵制品制造企业发展的趋势</w:t>
      </w:r>
      <w:r>
        <w:rPr>
          <w:rFonts w:hint="eastAsia"/>
        </w:rPr>
        <w:br/>
      </w:r>
      <w:r>
        <w:rPr>
          <w:rFonts w:hint="eastAsia"/>
        </w:rPr>
        <w:t>　　第二节 国内其他调味品、发酵制品制造企业发展现状分析</w:t>
      </w:r>
      <w:r>
        <w:rPr>
          <w:rFonts w:hint="eastAsia"/>
        </w:rPr>
        <w:br/>
      </w:r>
      <w:r>
        <w:rPr>
          <w:rFonts w:hint="eastAsia"/>
        </w:rPr>
        <w:t>　　　　一、我国其他调味品、发酵制品制造企业的环境分析</w:t>
      </w:r>
      <w:r>
        <w:rPr>
          <w:rFonts w:hint="eastAsia"/>
        </w:rPr>
        <w:br/>
      </w:r>
      <w:r>
        <w:rPr>
          <w:rFonts w:hint="eastAsia"/>
        </w:rPr>
        <w:t>　　　　二、我国其他调味品、发酵制品制造企业优劣势分析</w:t>
      </w:r>
      <w:r>
        <w:rPr>
          <w:rFonts w:hint="eastAsia"/>
        </w:rPr>
        <w:br/>
      </w:r>
      <w:r>
        <w:rPr>
          <w:rFonts w:hint="eastAsia"/>
        </w:rPr>
        <w:t>　　第三节 其他调味品、发酵制品制造企业发展现状的国际比较</w:t>
      </w:r>
      <w:r>
        <w:rPr>
          <w:rFonts w:hint="eastAsia"/>
        </w:rPr>
        <w:br/>
      </w:r>
      <w:r>
        <w:rPr>
          <w:rFonts w:hint="eastAsia"/>
        </w:rPr>
        <w:t>　　　　一、其他调味品、发酵制品制造企业服务的现状比较</w:t>
      </w:r>
      <w:r>
        <w:rPr>
          <w:rFonts w:hint="eastAsia"/>
        </w:rPr>
        <w:br/>
      </w:r>
      <w:r>
        <w:rPr>
          <w:rFonts w:hint="eastAsia"/>
        </w:rPr>
        <w:t>　　　　二、其他调味品、发酵制品制造企业发展水平国际比较分析</w:t>
      </w:r>
      <w:r>
        <w:rPr>
          <w:rFonts w:hint="eastAsia"/>
        </w:rPr>
        <w:br/>
      </w:r>
      <w:r>
        <w:rPr>
          <w:rFonts w:hint="eastAsia"/>
        </w:rPr>
        <w:br/>
      </w:r>
      <w:r>
        <w:rPr>
          <w:rFonts w:hint="eastAsia"/>
        </w:rPr>
        <w:t>第七章 我国其他调味品、发酵制品制造企业核心竞争力识别与培育</w:t>
      </w:r>
      <w:r>
        <w:rPr>
          <w:rFonts w:hint="eastAsia"/>
        </w:rPr>
        <w:br/>
      </w:r>
      <w:r>
        <w:rPr>
          <w:rFonts w:hint="eastAsia"/>
        </w:rPr>
        <w:t>　　第一节 其他调味品、发酵制品制造企业核心竞争力分析</w:t>
      </w:r>
      <w:r>
        <w:rPr>
          <w:rFonts w:hint="eastAsia"/>
        </w:rPr>
        <w:br/>
      </w:r>
      <w:r>
        <w:rPr>
          <w:rFonts w:hint="eastAsia"/>
        </w:rPr>
        <w:t>　　　　一、我国其他调味品、发酵制品制造企业核心竞争力的要素构成</w:t>
      </w:r>
      <w:r>
        <w:rPr>
          <w:rFonts w:hint="eastAsia"/>
        </w:rPr>
        <w:br/>
      </w:r>
      <w:r>
        <w:rPr>
          <w:rFonts w:hint="eastAsia"/>
        </w:rPr>
        <w:t>　　　　二、我国其他调味品、发酵制品制造企业核心竞争力构成要素关联分析</w:t>
      </w:r>
      <w:r>
        <w:rPr>
          <w:rFonts w:hint="eastAsia"/>
        </w:rPr>
        <w:br/>
      </w:r>
      <w:r>
        <w:rPr>
          <w:rFonts w:hint="eastAsia"/>
        </w:rPr>
        <w:t>　　第二节 其他调味品、发酵制品制造企业核心竞争力发展的三种形态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其他调味品、发酵制品制造企业核心竞争力的识别分析</w:t>
      </w:r>
      <w:r>
        <w:rPr>
          <w:rFonts w:hint="eastAsia"/>
        </w:rPr>
        <w:br/>
      </w:r>
      <w:r>
        <w:rPr>
          <w:rFonts w:hint="eastAsia"/>
        </w:rPr>
        <w:t>　　第四节 我国其他调味品、发酵制品制造企业核心竞争力的培育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三、与其他企业合作形成其他调味品、发酵制品制造战略联盟</w:t>
      </w:r>
      <w:r>
        <w:rPr>
          <w:rFonts w:hint="eastAsia"/>
        </w:rPr>
        <w:br/>
      </w:r>
      <w:r>
        <w:rPr>
          <w:rFonts w:hint="eastAsia"/>
        </w:rPr>
        <w:br/>
      </w:r>
      <w:r>
        <w:rPr>
          <w:rFonts w:hint="eastAsia"/>
        </w:rPr>
        <w:t>第八章 我国其他调味品、发酵制品制造企业核心竞争力综合评价</w:t>
      </w:r>
      <w:r>
        <w:rPr>
          <w:rFonts w:hint="eastAsia"/>
        </w:rPr>
        <w:br/>
      </w:r>
      <w:r>
        <w:rPr>
          <w:rFonts w:hint="eastAsia"/>
        </w:rPr>
        <w:t>　　第一节 我国其他调味品、发酵制品制造企业核心竞争力评价的原则</w:t>
      </w:r>
      <w:r>
        <w:rPr>
          <w:rFonts w:hint="eastAsia"/>
        </w:rPr>
        <w:br/>
      </w:r>
      <w:r>
        <w:rPr>
          <w:rFonts w:hint="eastAsia"/>
        </w:rPr>
        <w:t>　　第二节 我国其他调味品、发酵制品制造企业核心竞争力评价指标体系构建</w:t>
      </w:r>
      <w:r>
        <w:rPr>
          <w:rFonts w:hint="eastAsia"/>
        </w:rPr>
        <w:br/>
      </w:r>
      <w:r>
        <w:rPr>
          <w:rFonts w:hint="eastAsia"/>
        </w:rPr>
        <w:t>　　第三节 我国其他调味品、发酵制品制造企业核心竞争力综合评价模型构建</w:t>
      </w:r>
      <w:r>
        <w:rPr>
          <w:rFonts w:hint="eastAsia"/>
        </w:rPr>
        <w:br/>
      </w:r>
      <w:r>
        <w:rPr>
          <w:rFonts w:hint="eastAsia"/>
        </w:rPr>
        <w:t>　　第四节 我国其他调味品、发酵制品制造企业核心竞争力综合评价与分析</w:t>
      </w:r>
      <w:r>
        <w:rPr>
          <w:rFonts w:hint="eastAsia"/>
        </w:rPr>
        <w:br/>
      </w:r>
      <w:r>
        <w:rPr>
          <w:rFonts w:hint="eastAsia"/>
        </w:rPr>
        <w:br/>
      </w:r>
      <w:r>
        <w:rPr>
          <w:rFonts w:hint="eastAsia"/>
        </w:rPr>
        <w:t>第九章 其他调味品、发酵制品制造企业核心竞争力的培育与提升</w:t>
      </w:r>
      <w:r>
        <w:rPr>
          <w:rFonts w:hint="eastAsia"/>
        </w:rPr>
        <w:br/>
      </w:r>
      <w:r>
        <w:rPr>
          <w:rFonts w:hint="eastAsia"/>
        </w:rPr>
        <w:t>　　第一节 其他调味品、发酵制品制造企业核心竞争力的培育途径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其他调味品、发酵制品制造企业核心竞争力的构建</w:t>
      </w:r>
      <w:r>
        <w:rPr>
          <w:rFonts w:hint="eastAsia"/>
        </w:rPr>
        <w:br/>
      </w:r>
      <w:r>
        <w:rPr>
          <w:rFonts w:hint="eastAsia"/>
        </w:rPr>
        <w:t>　　第一节 其他调味品、发酵制品制造企业核心竞争力的构成要素</w:t>
      </w:r>
      <w:r>
        <w:rPr>
          <w:rFonts w:hint="eastAsia"/>
        </w:rPr>
        <w:br/>
      </w:r>
      <w:r>
        <w:rPr>
          <w:rFonts w:hint="eastAsia"/>
        </w:rPr>
        <w:t>　　第二节 构建核心竞争力的途径</w:t>
      </w:r>
      <w:r>
        <w:rPr>
          <w:rFonts w:hint="eastAsia"/>
        </w:rPr>
        <w:br/>
      </w:r>
      <w:r>
        <w:rPr>
          <w:rFonts w:hint="eastAsia"/>
        </w:rPr>
        <w:t>　　第三节 其他调味品、发酵制品制造企业核心竞争力的维护</w:t>
      </w:r>
      <w:r>
        <w:rPr>
          <w:rFonts w:hint="eastAsia"/>
        </w:rPr>
        <w:br/>
      </w:r>
      <w:r>
        <w:rPr>
          <w:rFonts w:hint="eastAsia"/>
        </w:rPr>
        <w:t>　　　　一、关注其他调味品、发酵制品制造企业核心竞争力的地位</w:t>
      </w:r>
      <w:r>
        <w:rPr>
          <w:rFonts w:hint="eastAsia"/>
        </w:rPr>
        <w:br/>
      </w:r>
      <w:r>
        <w:rPr>
          <w:rFonts w:hint="eastAsia"/>
        </w:rPr>
        <w:t>　　　　二、加强其他调味品、发酵制品制造企业核心竞争力的管理</w:t>
      </w:r>
      <w:r>
        <w:rPr>
          <w:rFonts w:hint="eastAsia"/>
        </w:rPr>
        <w:br/>
      </w:r>
      <w:r>
        <w:rPr>
          <w:rFonts w:hint="eastAsia"/>
        </w:rPr>
        <w:t>　　　　三、强化创新，重视其他调味品、发酵制品制造企业核心竞争力的改进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中智^林：其他调味品、发酵制品制造企业核心竞争力的提升</w:t>
      </w:r>
      <w:r>
        <w:rPr>
          <w:rFonts w:hint="eastAsia"/>
        </w:rPr>
        <w:br/>
      </w:r>
      <w:r>
        <w:rPr>
          <w:rFonts w:hint="eastAsia"/>
        </w:rPr>
        <w:t>　　　　一、实施国际管理标准，提升其他调味品、发酵制品制造企业核心竞争力</w:t>
      </w:r>
      <w:r>
        <w:rPr>
          <w:rFonts w:hint="eastAsia"/>
        </w:rPr>
        <w:br/>
      </w:r>
      <w:r>
        <w:rPr>
          <w:rFonts w:hint="eastAsia"/>
        </w:rPr>
        <w:t>　　　　二、潜心专业化，适时多元化经营，提升其他调味品、发酵制品制造企业核心竞争力</w:t>
      </w:r>
      <w:r>
        <w:rPr>
          <w:rFonts w:hint="eastAsia"/>
        </w:rPr>
        <w:br/>
      </w:r>
      <w:r>
        <w:rPr>
          <w:rFonts w:hint="eastAsia"/>
        </w:rPr>
        <w:t>　　　　三、合作竞争，提升其他调味品、发酵制品制造企业核心竞争力</w:t>
      </w:r>
      <w:r>
        <w:rPr>
          <w:rFonts w:hint="eastAsia"/>
        </w:rPr>
        <w:br/>
      </w:r>
      <w:r>
        <w:rPr>
          <w:rFonts w:hint="eastAsia"/>
        </w:rPr>
        <w:t>　　　　四、战略联盟，增强其他调味品、发酵制品制造企业核心竞争力</w:t>
      </w:r>
      <w:r>
        <w:rPr>
          <w:rFonts w:hint="eastAsia"/>
        </w:rPr>
        <w:br/>
      </w:r>
      <w:r>
        <w:rPr>
          <w:rFonts w:hint="eastAsia"/>
        </w:rPr>
        <w:t>　　　　五、以人为本，进一步提升其他调味品、发酵制品制造企业核心竞争力</w:t>
      </w:r>
      <w:r>
        <w:rPr>
          <w:rFonts w:hint="eastAsia"/>
        </w:rPr>
        <w:br/>
      </w:r>
      <w:r>
        <w:rPr>
          <w:rFonts w:hint="eastAsia"/>
        </w:rPr>
        <w:t>　　　　六、转变政府职能，降低其他调味品、发酵制品制造企业的商务成本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e47d1e56a4bdf" w:history="1">
        <w:r>
          <w:rPr>
            <w:rStyle w:val="Hyperlink"/>
          </w:rPr>
          <w:t>2009-2010年中国其他调味品、发酵制品制造企业核心竞争力分析报告</w:t>
        </w:r>
      </w:hyperlink>
      <w:r>
        <w:rPr>
          <w:color w:val="C00000"/>
        </w:rPr>
        <w:t>》，报告编号：</w:t>
      </w:r>
      <w:r>
        <w:rPr>
          <w:rFonts w:hint="eastAsia"/>
          <w:color w:val="C00000"/>
        </w:rPr>
        <w:t>02A7635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e47d1e56a4bdf" w:history="1">
        <w:r>
          <w:rPr>
            <w:rStyle w:val="Hyperlink"/>
          </w:rPr>
          <w:t>https://www.20087.com/2009-02/R_2009_2010qitadiaoweipinfajiaozhipinz229BaoGao.html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9d88739e948f4" w:history="1">
      <w:r>
        <w:rPr>
          <w:rStyle w:val="Hyperlink"/>
        </w:rPr>
        <w:t>2009-2010年中国其他调味品、发酵制品制造企业核心竞争力分析报告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diaoweipinfajiaozhipinz229BaoGao.html" TargetMode="External" Id="R5c3e47d1e56a4bd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diaoweipinfajiaozhipinz229BaoGao.html" TargetMode="External" Id="R1fa9d88739e9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2009-02-16T06:39:00Z</dcterms:created>
  <dcterms:modified xsi:type="dcterms:W3CDTF">2009-02-16T07:39:00Z</dcterms:modified>
  <dc:subject>2009-2010年中国其他调味品、发酵制品制造企业核心竞争力分析报告</dc:subject>
  <dc:title>2009-2010年中国其他调味品、发酵制品制造企业核心竞争力分析报告</dc:title>
  <cp:keywords>2009-2010年中国其他调味品、发酵制品制造企业核心竞争力分析报告</cp:keywords>
  <dc:description>2009-2010年中国其他调味品、发酵制品制造企业核心竞争力分析报告</dc:description>
</cp:coreProperties>
</file>