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51c56df07455e" w:history="1">
              <w:r>
                <w:rPr>
                  <w:rStyle w:val="Hyperlink"/>
                </w:rPr>
                <w:t>2009-2010年中国含全球转基因农作物研究发展报告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51c56df07455e" w:history="1">
              <w:r>
                <w:rPr>
                  <w:rStyle w:val="Hyperlink"/>
                </w:rPr>
                <w:t>2009-2010年中国含全球转基因农作物研究发展报告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51c56df07455e" w:history="1">
                <w:r>
                  <w:rPr>
                    <w:rStyle w:val="Hyperlink"/>
                  </w:rPr>
                  <w:t>https://www.20087.com/2009-02/R_2009_2010hanquanqiuzhuanjiyinnongzuoBaoGao.html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1996年到2007年，全球转基因农作物种植面积累计达到6.9亿公顷，12年间转基因农作物种植面积增长了67倍，推广应用速度之快出乎人们意料。</w:t>
      </w:r>
      <w:r>
        <w:rPr>
          <w:rFonts w:hint="eastAsia"/>
        </w:rPr>
        <w:br/>
      </w:r>
      <w:r>
        <w:rPr>
          <w:rFonts w:hint="eastAsia"/>
        </w:rPr>
        <w:t>　　目前全球基因作物种植面积的前四名分别是美国、阿根廷、加拿大和全球及中国。这四个国家种植了全世界 99% 的转基因作物。</w:t>
      </w:r>
      <w:r>
        <w:rPr>
          <w:rFonts w:hint="eastAsia"/>
        </w:rPr>
        <w:br/>
      </w:r>
      <w:r>
        <w:rPr>
          <w:rFonts w:hint="eastAsia"/>
        </w:rPr>
        <w:t>　　美国居于世界领跑地位。其种植种类主要有玉米、大豆、油菜、土豆和棉花。</w:t>
      </w:r>
      <w:r>
        <w:rPr>
          <w:rFonts w:hint="eastAsia"/>
        </w:rPr>
        <w:br/>
      </w:r>
      <w:r>
        <w:rPr>
          <w:rFonts w:hint="eastAsia"/>
        </w:rPr>
        <w:t>　　全球及我国是继美国之后第二个自主开发并拥有抗虫转基因技术专利的国家。在此项成果带动下，转基因水稻、玉米、小麦，棉花等多种作物以及林木的研究进展迅速。目前，可商业化生产的有：棉花、水稻、西红柿、甜椒和矮牵牛花。同时，在全球及中国的进口转基因作物中，大约每年有1400万吨转基因大豆来自美国和阿根廷，总数量相当于全球及中国全部的大豆产量。</w:t>
      </w:r>
      <w:r>
        <w:rPr>
          <w:rFonts w:hint="eastAsia"/>
        </w:rPr>
        <w:br/>
      </w:r>
      <w:r>
        <w:rPr>
          <w:rFonts w:hint="eastAsia"/>
        </w:rPr>
        <w:t>　　《</w:t>
      </w:r>
      <w:hyperlink r:id="R32851c56df07455e" w:history="1">
        <w:r>
          <w:rPr>
            <w:rStyle w:val="Hyperlink"/>
          </w:rPr>
          <w:t>2009-2010年中国含全球转基因农作物研究发展报告</w:t>
        </w:r>
      </w:hyperlink>
      <w:r>
        <w:rPr>
          <w:rFonts w:hint="eastAsia"/>
        </w:rPr>
        <w:t>》共分十一章，首先介绍了全球转基因农作物发展的宏观经济环境分析；接着分析了转基因农作物概述、转基因农作物的影响、转基因农作物的安全性分析、全球转基因农作物发展回顾及发展前景、转基因农作物在世界范围内的分布、中外转基因农作物产业化法律规范比较、转基因农作物进军生物能源、转基因农作物检测技术及其应用与发展、影响全球及我国转基因农作物研发与产业化的主要问题；最后对全球及我国转基因研究和应用提出建议。如果您想投资或了解全球及中国及全球转基因农作物发展情况，本报告将是您不可多得的参考数据。</w:t>
      </w:r>
      <w:r>
        <w:rPr>
          <w:rFonts w:hint="eastAsia"/>
        </w:rPr>
        <w:br/>
      </w:r>
      <w:r>
        <w:rPr>
          <w:rFonts w:hint="eastAsia"/>
        </w:rPr>
        <w:br/>
      </w:r>
      <w:r>
        <w:rPr>
          <w:rFonts w:hint="eastAsia"/>
        </w:rPr>
        <w:t>第一章 全球转基因农作物发展的宏观经济环境分析</w:t>
      </w:r>
      <w:r>
        <w:rPr>
          <w:rFonts w:hint="eastAsia"/>
        </w:rPr>
        <w:br/>
      </w:r>
      <w:r>
        <w:rPr>
          <w:rFonts w:hint="eastAsia"/>
        </w:rPr>
        <w:t>　　第一节 2008-2009年国际经济环境分析</w:t>
      </w:r>
      <w:r>
        <w:rPr>
          <w:rFonts w:hint="eastAsia"/>
        </w:rPr>
        <w:br/>
      </w:r>
      <w:r>
        <w:rPr>
          <w:rFonts w:hint="eastAsia"/>
        </w:rPr>
        <w:t>　　第二节 2008-2009年中国经济环境分析</w:t>
      </w:r>
      <w:r>
        <w:rPr>
          <w:rFonts w:hint="eastAsia"/>
        </w:rPr>
        <w:br/>
      </w:r>
      <w:r>
        <w:rPr>
          <w:rFonts w:hint="eastAsia"/>
        </w:rPr>
        <w:t>　　第三节 2010-2012年中国宏观经济形势分析</w:t>
      </w:r>
      <w:r>
        <w:rPr>
          <w:rFonts w:hint="eastAsia"/>
        </w:rPr>
        <w:br/>
      </w:r>
      <w:r>
        <w:rPr>
          <w:rFonts w:hint="eastAsia"/>
        </w:rPr>
        <w:t>　　　　一、2010-2012年宏观经济发展状况分析</w:t>
      </w:r>
      <w:r>
        <w:rPr>
          <w:rFonts w:hint="eastAsia"/>
        </w:rPr>
        <w:br/>
      </w:r>
      <w:r>
        <w:rPr>
          <w:rFonts w:hint="eastAsia"/>
        </w:rPr>
        <w:t>　　　　二、人民币升值对我国医药行业影响分析</w:t>
      </w:r>
      <w:r>
        <w:rPr>
          <w:rFonts w:hint="eastAsia"/>
        </w:rPr>
        <w:br/>
      </w:r>
      <w:r>
        <w:rPr>
          <w:rFonts w:hint="eastAsia"/>
        </w:rPr>
        <w:t>　　第四节 2010-2012年全球宏观经济形势展望</w:t>
      </w:r>
      <w:r>
        <w:rPr>
          <w:rFonts w:hint="eastAsia"/>
        </w:rPr>
        <w:br/>
      </w:r>
      <w:r>
        <w:rPr>
          <w:rFonts w:hint="eastAsia"/>
        </w:rPr>
        <w:br/>
      </w:r>
      <w:r>
        <w:rPr>
          <w:rFonts w:hint="eastAsia"/>
        </w:rPr>
        <w:t>第二章 转基因农作物概述</w:t>
      </w:r>
      <w:r>
        <w:rPr>
          <w:rFonts w:hint="eastAsia"/>
        </w:rPr>
        <w:br/>
      </w:r>
      <w:r>
        <w:rPr>
          <w:rFonts w:hint="eastAsia"/>
        </w:rPr>
        <w:t>　　第一节 转基因技术及转基因农作物的定义</w:t>
      </w:r>
      <w:r>
        <w:rPr>
          <w:rFonts w:hint="eastAsia"/>
        </w:rPr>
        <w:br/>
      </w:r>
      <w:r>
        <w:rPr>
          <w:rFonts w:hint="eastAsia"/>
        </w:rPr>
        <w:t>　　　　一、转基因技术的定义</w:t>
      </w:r>
      <w:r>
        <w:rPr>
          <w:rFonts w:hint="eastAsia"/>
        </w:rPr>
        <w:br/>
      </w:r>
      <w:r>
        <w:rPr>
          <w:rFonts w:hint="eastAsia"/>
        </w:rPr>
        <w:t>　　　　二、转基因农作物的定义</w:t>
      </w:r>
      <w:r>
        <w:rPr>
          <w:rFonts w:hint="eastAsia"/>
        </w:rPr>
        <w:br/>
      </w:r>
      <w:r>
        <w:rPr>
          <w:rFonts w:hint="eastAsia"/>
        </w:rPr>
        <w:t>　　第二节 转基因农作物的利弊</w:t>
      </w:r>
      <w:r>
        <w:rPr>
          <w:rFonts w:hint="eastAsia"/>
        </w:rPr>
        <w:br/>
      </w:r>
      <w:r>
        <w:rPr>
          <w:rFonts w:hint="eastAsia"/>
        </w:rPr>
        <w:t>　　　　一、转基因农作物的好处</w:t>
      </w:r>
      <w:r>
        <w:rPr>
          <w:rFonts w:hint="eastAsia"/>
        </w:rPr>
        <w:br/>
      </w:r>
      <w:r>
        <w:rPr>
          <w:rFonts w:hint="eastAsia"/>
        </w:rPr>
        <w:t>　　　　二、转基因农作物的坏处</w:t>
      </w:r>
      <w:r>
        <w:rPr>
          <w:rFonts w:hint="eastAsia"/>
        </w:rPr>
        <w:br/>
      </w:r>
      <w:r>
        <w:rPr>
          <w:rFonts w:hint="eastAsia"/>
        </w:rPr>
        <w:t>　　第三节 研究发现转基因农作物有利于减少温室气体</w:t>
      </w:r>
      <w:r>
        <w:rPr>
          <w:rFonts w:hint="eastAsia"/>
        </w:rPr>
        <w:br/>
      </w:r>
      <w:r>
        <w:rPr>
          <w:rFonts w:hint="eastAsia"/>
        </w:rPr>
        <w:br/>
      </w:r>
      <w:r>
        <w:rPr>
          <w:rFonts w:hint="eastAsia"/>
        </w:rPr>
        <w:t>第三章 转基因农作物的影响</w:t>
      </w:r>
      <w:r>
        <w:rPr>
          <w:rFonts w:hint="eastAsia"/>
        </w:rPr>
        <w:br/>
      </w:r>
      <w:r>
        <w:rPr>
          <w:rFonts w:hint="eastAsia"/>
        </w:rPr>
        <w:t>　　第一节 转基因抗虫水稻的影响</w:t>
      </w:r>
      <w:r>
        <w:rPr>
          <w:rFonts w:hint="eastAsia"/>
        </w:rPr>
        <w:br/>
      </w:r>
      <w:r>
        <w:rPr>
          <w:rFonts w:hint="eastAsia"/>
        </w:rPr>
        <w:t>　　第二节 转基因抗虫棉的影响</w:t>
      </w:r>
      <w:r>
        <w:rPr>
          <w:rFonts w:hint="eastAsia"/>
        </w:rPr>
        <w:br/>
      </w:r>
      <w:r>
        <w:rPr>
          <w:rFonts w:hint="eastAsia"/>
        </w:rPr>
        <w:t>　　　　一、转基因抗虫棉对农民身体健康的影响</w:t>
      </w:r>
      <w:r>
        <w:rPr>
          <w:rFonts w:hint="eastAsia"/>
        </w:rPr>
        <w:br/>
      </w:r>
      <w:r>
        <w:rPr>
          <w:rFonts w:hint="eastAsia"/>
        </w:rPr>
        <w:t>　　　　二、转基因抗虫棉对棉铃虫抗药性的影响</w:t>
      </w:r>
      <w:r>
        <w:rPr>
          <w:rFonts w:hint="eastAsia"/>
        </w:rPr>
        <w:br/>
      </w:r>
      <w:r>
        <w:rPr>
          <w:rFonts w:hint="eastAsia"/>
        </w:rPr>
        <w:t>　　　　三、转基因抗虫棉对外部经济的影响</w:t>
      </w:r>
      <w:r>
        <w:rPr>
          <w:rFonts w:hint="eastAsia"/>
        </w:rPr>
        <w:br/>
      </w:r>
      <w:r>
        <w:rPr>
          <w:rFonts w:hint="eastAsia"/>
        </w:rPr>
        <w:t>　　第三节 转基因水稻和转基因抗虫棉的宏观影响</w:t>
      </w:r>
      <w:r>
        <w:rPr>
          <w:rFonts w:hint="eastAsia"/>
        </w:rPr>
        <w:br/>
      </w:r>
      <w:r>
        <w:rPr>
          <w:rFonts w:hint="eastAsia"/>
        </w:rPr>
        <w:t>　　　　一、转基因抗虫棉商业化的影响</w:t>
      </w:r>
      <w:r>
        <w:rPr>
          <w:rFonts w:hint="eastAsia"/>
        </w:rPr>
        <w:br/>
      </w:r>
      <w:r>
        <w:rPr>
          <w:rFonts w:hint="eastAsia"/>
        </w:rPr>
        <w:t>　　　　二、转基因水稻商业化的影响</w:t>
      </w:r>
      <w:r>
        <w:rPr>
          <w:rFonts w:hint="eastAsia"/>
        </w:rPr>
        <w:br/>
      </w:r>
      <w:r>
        <w:rPr>
          <w:rFonts w:hint="eastAsia"/>
        </w:rPr>
        <w:t>　　　　三、消费者对转基因大门的偏好及其影响</w:t>
      </w:r>
      <w:r>
        <w:rPr>
          <w:rFonts w:hint="eastAsia"/>
        </w:rPr>
        <w:br/>
      </w:r>
      <w:r>
        <w:rPr>
          <w:rFonts w:hint="eastAsia"/>
        </w:rPr>
        <w:t>　　　　四、转基因产品的强制标签纸及影响</w:t>
      </w:r>
      <w:r>
        <w:rPr>
          <w:rFonts w:hint="eastAsia"/>
        </w:rPr>
        <w:br/>
      </w:r>
      <w:r>
        <w:rPr>
          <w:rFonts w:hint="eastAsia"/>
        </w:rPr>
        <w:br/>
      </w:r>
      <w:r>
        <w:rPr>
          <w:rFonts w:hint="eastAsia"/>
        </w:rPr>
        <w:t>第四章 转基因农作物的安全性分析</w:t>
      </w:r>
      <w:r>
        <w:rPr>
          <w:rFonts w:hint="eastAsia"/>
        </w:rPr>
        <w:br/>
      </w:r>
      <w:r>
        <w:rPr>
          <w:rFonts w:hint="eastAsia"/>
        </w:rPr>
        <w:t>　　第一节 转基因农作物的安全性</w:t>
      </w:r>
      <w:r>
        <w:rPr>
          <w:rFonts w:hint="eastAsia"/>
        </w:rPr>
        <w:br/>
      </w:r>
      <w:r>
        <w:rPr>
          <w:rFonts w:hint="eastAsia"/>
        </w:rPr>
        <w:t>　　　　一、生态环境方面</w:t>
      </w:r>
      <w:r>
        <w:rPr>
          <w:rFonts w:hint="eastAsia"/>
        </w:rPr>
        <w:br/>
      </w:r>
      <w:r>
        <w:rPr>
          <w:rFonts w:hint="eastAsia"/>
        </w:rPr>
        <w:t>　　　　二、生物多样性方面</w:t>
      </w:r>
      <w:r>
        <w:rPr>
          <w:rFonts w:hint="eastAsia"/>
        </w:rPr>
        <w:br/>
      </w:r>
      <w:r>
        <w:rPr>
          <w:rFonts w:hint="eastAsia"/>
        </w:rPr>
        <w:t>　　　　三、人体健康方面</w:t>
      </w:r>
      <w:r>
        <w:rPr>
          <w:rFonts w:hint="eastAsia"/>
        </w:rPr>
        <w:br/>
      </w:r>
      <w:r>
        <w:rPr>
          <w:rFonts w:hint="eastAsia"/>
        </w:rPr>
        <w:t>　　第二节 转基因农作物安全隐患的根源</w:t>
      </w:r>
      <w:r>
        <w:rPr>
          <w:rFonts w:hint="eastAsia"/>
        </w:rPr>
        <w:br/>
      </w:r>
      <w:r>
        <w:rPr>
          <w:rFonts w:hint="eastAsia"/>
        </w:rPr>
        <w:t>　　第三节 转基因农作物的安全性评价</w:t>
      </w:r>
      <w:r>
        <w:rPr>
          <w:rFonts w:hint="eastAsia"/>
        </w:rPr>
        <w:br/>
      </w:r>
      <w:r>
        <w:rPr>
          <w:rFonts w:hint="eastAsia"/>
        </w:rPr>
        <w:t>　　第四节 转基因农作物安全性有望彻底解决</w:t>
      </w:r>
      <w:r>
        <w:rPr>
          <w:rFonts w:hint="eastAsia"/>
        </w:rPr>
        <w:br/>
      </w:r>
      <w:r>
        <w:rPr>
          <w:rFonts w:hint="eastAsia"/>
        </w:rPr>
        <w:br/>
      </w:r>
      <w:r>
        <w:rPr>
          <w:rFonts w:hint="eastAsia"/>
        </w:rPr>
        <w:t>第五章 全球转基因农作物发展回顾及发展前景</w:t>
      </w:r>
      <w:r>
        <w:rPr>
          <w:rFonts w:hint="eastAsia"/>
        </w:rPr>
        <w:br/>
      </w:r>
      <w:r>
        <w:rPr>
          <w:rFonts w:hint="eastAsia"/>
        </w:rPr>
        <w:t>　　第一节 全球转基因农作物种植总体状况回顾</w:t>
      </w:r>
      <w:r>
        <w:rPr>
          <w:rFonts w:hint="eastAsia"/>
        </w:rPr>
        <w:br/>
      </w:r>
      <w:r>
        <w:rPr>
          <w:rFonts w:hint="eastAsia"/>
        </w:rPr>
        <w:t>　　　　一、增长速度</w:t>
      </w:r>
      <w:r>
        <w:rPr>
          <w:rFonts w:hint="eastAsia"/>
        </w:rPr>
        <w:br/>
      </w:r>
      <w:r>
        <w:rPr>
          <w:rFonts w:hint="eastAsia"/>
        </w:rPr>
        <w:t>　　　　二、种植面积</w:t>
      </w:r>
      <w:r>
        <w:rPr>
          <w:rFonts w:hint="eastAsia"/>
        </w:rPr>
        <w:br/>
      </w:r>
      <w:r>
        <w:rPr>
          <w:rFonts w:hint="eastAsia"/>
        </w:rPr>
        <w:t>　　　　三、主要种植国家</w:t>
      </w:r>
      <w:r>
        <w:rPr>
          <w:rFonts w:hint="eastAsia"/>
        </w:rPr>
        <w:br/>
      </w:r>
      <w:r>
        <w:rPr>
          <w:rFonts w:hint="eastAsia"/>
        </w:rPr>
        <w:t>　　第二节 转基因农作物的价值分析</w:t>
      </w:r>
      <w:r>
        <w:rPr>
          <w:rFonts w:hint="eastAsia"/>
        </w:rPr>
        <w:br/>
      </w:r>
      <w:r>
        <w:rPr>
          <w:rFonts w:hint="eastAsia"/>
        </w:rPr>
        <w:t>　　第三节 转基因农作物的发展前景</w:t>
      </w:r>
      <w:r>
        <w:rPr>
          <w:rFonts w:hint="eastAsia"/>
        </w:rPr>
        <w:br/>
      </w:r>
      <w:r>
        <w:rPr>
          <w:rFonts w:hint="eastAsia"/>
        </w:rPr>
        <w:t>　　第四节 转基因农作物造福发展中国家</w:t>
      </w:r>
      <w:r>
        <w:rPr>
          <w:rFonts w:hint="eastAsia"/>
        </w:rPr>
        <w:br/>
      </w:r>
      <w:r>
        <w:rPr>
          <w:rFonts w:hint="eastAsia"/>
        </w:rPr>
        <w:t>　　第五节 中国初步建立主要农作物转基因技术体系</w:t>
      </w:r>
      <w:r>
        <w:rPr>
          <w:rFonts w:hint="eastAsia"/>
        </w:rPr>
        <w:br/>
      </w:r>
      <w:r>
        <w:rPr>
          <w:rFonts w:hint="eastAsia"/>
        </w:rPr>
        <w:t>　　第六节 发展转基因农作物对我国的重要意义及发展重点</w:t>
      </w:r>
      <w:r>
        <w:rPr>
          <w:rFonts w:hint="eastAsia"/>
        </w:rPr>
        <w:br/>
      </w:r>
      <w:r>
        <w:rPr>
          <w:rFonts w:hint="eastAsia"/>
        </w:rPr>
        <w:t>　　　　一、我国农业发展面临的主要问题</w:t>
      </w:r>
      <w:r>
        <w:rPr>
          <w:rFonts w:hint="eastAsia"/>
        </w:rPr>
        <w:br/>
      </w:r>
      <w:r>
        <w:rPr>
          <w:rFonts w:hint="eastAsia"/>
        </w:rPr>
        <w:t>　　　　二、转基因农作推广对我国农业的发展意义</w:t>
      </w:r>
      <w:r>
        <w:rPr>
          <w:rFonts w:hint="eastAsia"/>
        </w:rPr>
        <w:br/>
      </w:r>
      <w:r>
        <w:rPr>
          <w:rFonts w:hint="eastAsia"/>
        </w:rPr>
        <w:t>　　　　三、发展重点</w:t>
      </w:r>
      <w:r>
        <w:rPr>
          <w:rFonts w:hint="eastAsia"/>
        </w:rPr>
        <w:br/>
      </w:r>
      <w:r>
        <w:rPr>
          <w:rFonts w:hint="eastAsia"/>
        </w:rPr>
        <w:br/>
      </w:r>
      <w:r>
        <w:rPr>
          <w:rFonts w:hint="eastAsia"/>
        </w:rPr>
        <w:t>第六章 转基因农作物在世界范围内的分布</w:t>
      </w:r>
      <w:r>
        <w:rPr>
          <w:rFonts w:hint="eastAsia"/>
        </w:rPr>
        <w:br/>
      </w:r>
      <w:r>
        <w:rPr>
          <w:rFonts w:hint="eastAsia"/>
        </w:rPr>
        <w:t>　　第一节 美国</w:t>
      </w:r>
      <w:r>
        <w:rPr>
          <w:rFonts w:hint="eastAsia"/>
        </w:rPr>
        <w:br/>
      </w:r>
      <w:r>
        <w:rPr>
          <w:rFonts w:hint="eastAsia"/>
        </w:rPr>
        <w:t>　　第二节 中国</w:t>
      </w:r>
      <w:r>
        <w:rPr>
          <w:rFonts w:hint="eastAsia"/>
        </w:rPr>
        <w:br/>
      </w:r>
      <w:r>
        <w:rPr>
          <w:rFonts w:hint="eastAsia"/>
        </w:rPr>
        <w:t>　　第三节 以色列</w:t>
      </w:r>
      <w:r>
        <w:rPr>
          <w:rFonts w:hint="eastAsia"/>
        </w:rPr>
        <w:br/>
      </w:r>
      <w:r>
        <w:rPr>
          <w:rFonts w:hint="eastAsia"/>
        </w:rPr>
        <w:br/>
      </w:r>
      <w:r>
        <w:rPr>
          <w:rFonts w:hint="eastAsia"/>
        </w:rPr>
        <w:t>第七章 中外转基因农作物产业化法律规范比较</w:t>
      </w:r>
      <w:r>
        <w:rPr>
          <w:rFonts w:hint="eastAsia"/>
        </w:rPr>
        <w:br/>
      </w:r>
      <w:r>
        <w:rPr>
          <w:rFonts w:hint="eastAsia"/>
        </w:rPr>
        <w:t>　　第一节 我国转基因作物产业化发展及法律规制</w:t>
      </w:r>
      <w:r>
        <w:rPr>
          <w:rFonts w:hint="eastAsia"/>
        </w:rPr>
        <w:br/>
      </w:r>
      <w:r>
        <w:rPr>
          <w:rFonts w:hint="eastAsia"/>
        </w:rPr>
        <w:t>　　　　一、安全评价制度</w:t>
      </w:r>
      <w:r>
        <w:rPr>
          <w:rFonts w:hint="eastAsia"/>
        </w:rPr>
        <w:br/>
      </w:r>
      <w:r>
        <w:rPr>
          <w:rFonts w:hint="eastAsia"/>
        </w:rPr>
        <w:t>　　　　二、进口许可制度</w:t>
      </w:r>
      <w:r>
        <w:rPr>
          <w:rFonts w:hint="eastAsia"/>
        </w:rPr>
        <w:br/>
      </w:r>
      <w:r>
        <w:rPr>
          <w:rFonts w:hint="eastAsia"/>
        </w:rPr>
        <w:t>　　　　三、标识管理制度</w:t>
      </w:r>
      <w:r>
        <w:rPr>
          <w:rFonts w:hint="eastAsia"/>
        </w:rPr>
        <w:br/>
      </w:r>
      <w:r>
        <w:rPr>
          <w:rFonts w:hint="eastAsia"/>
        </w:rPr>
        <w:t>　　　　四、加工审批制度</w:t>
      </w:r>
      <w:r>
        <w:rPr>
          <w:rFonts w:hint="eastAsia"/>
        </w:rPr>
        <w:br/>
      </w:r>
      <w:r>
        <w:rPr>
          <w:rFonts w:hint="eastAsia"/>
        </w:rPr>
        <w:t>　　第二节 国外转基因作物产业化的监督和法律规制</w:t>
      </w:r>
      <w:r>
        <w:rPr>
          <w:rFonts w:hint="eastAsia"/>
        </w:rPr>
        <w:br/>
      </w:r>
      <w:r>
        <w:rPr>
          <w:rFonts w:hint="eastAsia"/>
        </w:rPr>
        <w:t>　　　　一、美国对转基因农作物管理规制</w:t>
      </w:r>
      <w:r>
        <w:rPr>
          <w:rFonts w:hint="eastAsia"/>
        </w:rPr>
        <w:br/>
      </w:r>
      <w:r>
        <w:rPr>
          <w:rFonts w:hint="eastAsia"/>
        </w:rPr>
        <w:t>　　　　二、欧盟国家对转基因农作物及产品管理规制</w:t>
      </w:r>
      <w:r>
        <w:rPr>
          <w:rFonts w:hint="eastAsia"/>
        </w:rPr>
        <w:br/>
      </w:r>
      <w:r>
        <w:rPr>
          <w:rFonts w:hint="eastAsia"/>
        </w:rPr>
        <w:t>　　　　三、巴西对转基因农作物及产品管理规制</w:t>
      </w:r>
      <w:r>
        <w:rPr>
          <w:rFonts w:hint="eastAsia"/>
        </w:rPr>
        <w:br/>
      </w:r>
      <w:r>
        <w:rPr>
          <w:rFonts w:hint="eastAsia"/>
        </w:rPr>
        <w:t>　　　　四、加拿大对转基因农作物及产品管理规制</w:t>
      </w:r>
      <w:r>
        <w:rPr>
          <w:rFonts w:hint="eastAsia"/>
        </w:rPr>
        <w:br/>
      </w:r>
      <w:r>
        <w:rPr>
          <w:rFonts w:hint="eastAsia"/>
        </w:rPr>
        <w:t>　　　　五、澳大利亚对转基因农作物及产品管理规制</w:t>
      </w:r>
      <w:r>
        <w:rPr>
          <w:rFonts w:hint="eastAsia"/>
        </w:rPr>
        <w:br/>
      </w:r>
      <w:r>
        <w:rPr>
          <w:rFonts w:hint="eastAsia"/>
        </w:rPr>
        <w:t>　　第三节 国外经验对完善我国规范转基因农作物产业化制度的启示</w:t>
      </w:r>
      <w:r>
        <w:rPr>
          <w:rFonts w:hint="eastAsia"/>
        </w:rPr>
        <w:br/>
      </w:r>
      <w:r>
        <w:rPr>
          <w:rFonts w:hint="eastAsia"/>
        </w:rPr>
        <w:t>　　　　一、转基因农作物立法模式的借鉴</w:t>
      </w:r>
      <w:r>
        <w:rPr>
          <w:rFonts w:hint="eastAsia"/>
        </w:rPr>
        <w:br/>
      </w:r>
      <w:r>
        <w:rPr>
          <w:rFonts w:hint="eastAsia"/>
        </w:rPr>
        <w:t>　　　　二、转基因农作物管理机构设置的借鉴</w:t>
      </w:r>
      <w:r>
        <w:rPr>
          <w:rFonts w:hint="eastAsia"/>
        </w:rPr>
        <w:br/>
      </w:r>
      <w:r>
        <w:rPr>
          <w:rFonts w:hint="eastAsia"/>
        </w:rPr>
        <w:t>　　　　三、转基因农作物产业化制度设计的借鉴</w:t>
      </w:r>
      <w:r>
        <w:rPr>
          <w:rFonts w:hint="eastAsia"/>
        </w:rPr>
        <w:br/>
      </w:r>
      <w:r>
        <w:rPr>
          <w:rFonts w:hint="eastAsia"/>
        </w:rPr>
        <w:br/>
      </w:r>
      <w:r>
        <w:rPr>
          <w:rFonts w:hint="eastAsia"/>
        </w:rPr>
        <w:t>第八章 转基因农作物进军生物能源</w:t>
      </w:r>
      <w:r>
        <w:rPr>
          <w:rFonts w:hint="eastAsia"/>
        </w:rPr>
        <w:br/>
      </w:r>
      <w:r>
        <w:rPr>
          <w:rFonts w:hint="eastAsia"/>
        </w:rPr>
        <w:t>　　第一节 产量危机的破解</w:t>
      </w:r>
      <w:r>
        <w:rPr>
          <w:rFonts w:hint="eastAsia"/>
        </w:rPr>
        <w:br/>
      </w:r>
      <w:r>
        <w:rPr>
          <w:rFonts w:hint="eastAsia"/>
        </w:rPr>
        <w:t>　　第二节 安全问题的博弈</w:t>
      </w:r>
      <w:r>
        <w:rPr>
          <w:rFonts w:hint="eastAsia"/>
        </w:rPr>
        <w:br/>
      </w:r>
      <w:r>
        <w:rPr>
          <w:rFonts w:hint="eastAsia"/>
        </w:rPr>
        <w:t>　　第三节 中国市场的困境</w:t>
      </w:r>
      <w:r>
        <w:rPr>
          <w:rFonts w:hint="eastAsia"/>
        </w:rPr>
        <w:br/>
      </w:r>
      <w:r>
        <w:rPr>
          <w:rFonts w:hint="eastAsia"/>
        </w:rPr>
        <w:br/>
      </w:r>
      <w:r>
        <w:rPr>
          <w:rFonts w:hint="eastAsia"/>
        </w:rPr>
        <w:t>第九章 转基因农作物检测技术及其应用与发展</w:t>
      </w:r>
      <w:r>
        <w:rPr>
          <w:rFonts w:hint="eastAsia"/>
        </w:rPr>
        <w:br/>
      </w:r>
      <w:r>
        <w:rPr>
          <w:rFonts w:hint="eastAsia"/>
        </w:rPr>
        <w:t>　　第一节 外源基因检测技术</w:t>
      </w:r>
      <w:r>
        <w:rPr>
          <w:rFonts w:hint="eastAsia"/>
        </w:rPr>
        <w:br/>
      </w:r>
      <w:r>
        <w:rPr>
          <w:rFonts w:hint="eastAsia"/>
        </w:rPr>
        <w:t>　　　　一、定性PCR</w:t>
      </w:r>
      <w:r>
        <w:rPr>
          <w:rFonts w:hint="eastAsia"/>
        </w:rPr>
        <w:br/>
      </w:r>
      <w:r>
        <w:rPr>
          <w:rFonts w:hint="eastAsia"/>
        </w:rPr>
        <w:t>　　　　二、定量PCR</w:t>
      </w:r>
      <w:r>
        <w:rPr>
          <w:rFonts w:hint="eastAsia"/>
        </w:rPr>
        <w:br/>
      </w:r>
      <w:r>
        <w:rPr>
          <w:rFonts w:hint="eastAsia"/>
        </w:rPr>
        <w:t>　　　　三、Southern杂交</w:t>
      </w:r>
      <w:r>
        <w:rPr>
          <w:rFonts w:hint="eastAsia"/>
        </w:rPr>
        <w:br/>
      </w:r>
      <w:r>
        <w:rPr>
          <w:rFonts w:hint="eastAsia"/>
        </w:rPr>
        <w:t>　　第二节 外源蛋白检测技术</w:t>
      </w:r>
      <w:r>
        <w:rPr>
          <w:rFonts w:hint="eastAsia"/>
        </w:rPr>
        <w:br/>
      </w:r>
      <w:r>
        <w:rPr>
          <w:rFonts w:hint="eastAsia"/>
        </w:rPr>
        <w:t>　　　　一、ELISA</w:t>
      </w:r>
      <w:r>
        <w:rPr>
          <w:rFonts w:hint="eastAsia"/>
        </w:rPr>
        <w:br/>
      </w:r>
      <w:r>
        <w:rPr>
          <w:rFonts w:hint="eastAsia"/>
        </w:rPr>
        <w:t>　　　　二、Western印迹</w:t>
      </w:r>
      <w:r>
        <w:rPr>
          <w:rFonts w:hint="eastAsia"/>
        </w:rPr>
        <w:br/>
      </w:r>
      <w:r>
        <w:rPr>
          <w:rFonts w:hint="eastAsia"/>
        </w:rPr>
        <w:t>　　第三节 其它检测技术</w:t>
      </w:r>
      <w:r>
        <w:rPr>
          <w:rFonts w:hint="eastAsia"/>
        </w:rPr>
        <w:br/>
      </w:r>
      <w:r>
        <w:rPr>
          <w:rFonts w:hint="eastAsia"/>
        </w:rPr>
        <w:t>　　　　一、微阵列技术</w:t>
      </w:r>
      <w:r>
        <w:rPr>
          <w:rFonts w:hint="eastAsia"/>
        </w:rPr>
        <w:br/>
      </w:r>
      <w:r>
        <w:rPr>
          <w:rFonts w:hint="eastAsia"/>
        </w:rPr>
        <w:t>　　　　二、色谱分析</w:t>
      </w:r>
      <w:r>
        <w:rPr>
          <w:rFonts w:hint="eastAsia"/>
        </w:rPr>
        <w:br/>
      </w:r>
      <w:r>
        <w:rPr>
          <w:rFonts w:hint="eastAsia"/>
        </w:rPr>
        <w:t>　　　　三、SPR生物传感器技术</w:t>
      </w:r>
      <w:r>
        <w:rPr>
          <w:rFonts w:hint="eastAsia"/>
        </w:rPr>
        <w:br/>
      </w:r>
      <w:r>
        <w:rPr>
          <w:rFonts w:hint="eastAsia"/>
        </w:rPr>
        <w:t>　　　　四、近红外线光谱分析法</w:t>
      </w:r>
      <w:r>
        <w:rPr>
          <w:rFonts w:hint="eastAsia"/>
        </w:rPr>
        <w:br/>
      </w:r>
      <w:r>
        <w:rPr>
          <w:rFonts w:hint="eastAsia"/>
        </w:rPr>
        <w:t>　　第四节 总结</w:t>
      </w:r>
      <w:r>
        <w:rPr>
          <w:rFonts w:hint="eastAsia"/>
        </w:rPr>
        <w:br/>
      </w:r>
      <w:r>
        <w:rPr>
          <w:rFonts w:hint="eastAsia"/>
        </w:rPr>
        <w:br/>
      </w:r>
      <w:r>
        <w:rPr>
          <w:rFonts w:hint="eastAsia"/>
        </w:rPr>
        <w:t>第十章 影响我国转基因农作物研发与产业化的主要问题</w:t>
      </w:r>
      <w:r>
        <w:rPr>
          <w:rFonts w:hint="eastAsia"/>
        </w:rPr>
        <w:br/>
      </w:r>
      <w:r>
        <w:rPr>
          <w:rFonts w:hint="eastAsia"/>
        </w:rPr>
        <w:t>　　第一节 国家政策趋向不明确</w:t>
      </w:r>
      <w:r>
        <w:rPr>
          <w:rFonts w:hint="eastAsia"/>
        </w:rPr>
        <w:br/>
      </w:r>
      <w:r>
        <w:rPr>
          <w:rFonts w:hint="eastAsia"/>
        </w:rPr>
        <w:t>　　第二节 管理办法有待改进</w:t>
      </w:r>
      <w:r>
        <w:rPr>
          <w:rFonts w:hint="eastAsia"/>
        </w:rPr>
        <w:br/>
      </w:r>
      <w:r>
        <w:rPr>
          <w:rFonts w:hint="eastAsia"/>
        </w:rPr>
        <w:t>　　第三节 自主知识产权基因较少，转基因农作物研发后动不足</w:t>
      </w:r>
      <w:r>
        <w:rPr>
          <w:rFonts w:hint="eastAsia"/>
        </w:rPr>
        <w:br/>
      </w:r>
      <w:r>
        <w:rPr>
          <w:rFonts w:hint="eastAsia"/>
        </w:rPr>
        <w:br/>
      </w:r>
      <w:r>
        <w:rPr>
          <w:rFonts w:hint="eastAsia"/>
        </w:rPr>
        <w:t>第十一章 对我国转基因研究和应用的建议</w:t>
      </w:r>
      <w:r>
        <w:rPr>
          <w:rFonts w:hint="eastAsia"/>
        </w:rPr>
        <w:br/>
      </w:r>
      <w:r>
        <w:rPr>
          <w:rFonts w:hint="eastAsia"/>
        </w:rPr>
        <w:t>　　第一节 理顺管理体制，实行统一领导</w:t>
      </w:r>
      <w:r>
        <w:rPr>
          <w:rFonts w:hint="eastAsia"/>
        </w:rPr>
        <w:br/>
      </w:r>
      <w:r>
        <w:rPr>
          <w:rFonts w:hint="eastAsia"/>
        </w:rPr>
        <w:t>　　第二节 选准突破口，积极而策略地推进转基因技术的产业化</w:t>
      </w:r>
      <w:r>
        <w:rPr>
          <w:rFonts w:hint="eastAsia"/>
        </w:rPr>
        <w:br/>
      </w:r>
      <w:r>
        <w:rPr>
          <w:rFonts w:hint="eastAsia"/>
        </w:rPr>
        <w:t>　　第三节 以科学分析为根据，修订转基因生物的安全评价与管理条例</w:t>
      </w:r>
      <w:r>
        <w:rPr>
          <w:rFonts w:hint="eastAsia"/>
        </w:rPr>
        <w:br/>
      </w:r>
      <w:r>
        <w:rPr>
          <w:rFonts w:hint="eastAsia"/>
        </w:rPr>
        <w:t>　　第四节 中-智-林-　继续增加科研投入，保障转基因农作物和农业生物技术的可持续发展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51c56df07455e" w:history="1">
        <w:r>
          <w:rPr>
            <w:rStyle w:val="Hyperlink"/>
          </w:rPr>
          <w:t>2009-2010年中国含全球转基因农作物研究发展报告</w:t>
        </w:r>
      </w:hyperlink>
      <w:r>
        <w:rPr>
          <w:color w:val="C00000"/>
        </w:rPr>
        <w:t>》，报告编号：</w:t>
      </w:r>
      <w:r>
        <w:rPr>
          <w:rFonts w:hint="eastAsia"/>
          <w:color w:val="C00000"/>
        </w:rPr>
        <w:t>0263782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51c56df07455e" w:history="1">
        <w:r>
          <w:rPr>
            <w:rStyle w:val="Hyperlink"/>
          </w:rPr>
          <w:t>https://www.20087.com/2009-02/R_2009_2010hanquanqiuzhuanjiyinnongzuoBaoGao.html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006b0cb9c4790" w:history="1">
      <w:r>
        <w:rPr>
          <w:rStyle w:val="Hyperlink"/>
        </w:rPr>
        <w:t>2009-2010年中国含全球转基因农作物研究发展报告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anquanqiuzhuanjiyinnongzuoBaoGao.html" TargetMode="External" Id="R32851c56df07455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anquanqiuzhuanjiyinnongzuoBaoGao.html" TargetMode="External" Id="R730006b0cb9c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2009-02-15T02:55:00Z</dcterms:created>
  <dcterms:modified xsi:type="dcterms:W3CDTF">2009-02-15T03:55:00Z</dcterms:modified>
  <dc:subject>2009-2010年中国含全球转基因农作物研究发展报告</dc:subject>
  <dc:title>2009-2010年中国含全球转基因农作物研究发展报告</dc:title>
  <cp:keywords>2009-2010年中国含全球转基因农作物研究发展报告</cp:keywords>
  <dc:description>2009-2010年中国含全球转基因农作物研究发展报告</dc:description>
</cp:coreProperties>
</file>