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e1873b7bdd48da" w:history="1">
              <w:r>
                <w:rPr>
                  <w:rStyle w:val="Hyperlink"/>
                </w:rPr>
                <w:t>2009-2012年中国银行IC卡策略研究与发展前景分析报告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e1873b7bdd48da" w:history="1">
              <w:r>
                <w:rPr>
                  <w:rStyle w:val="Hyperlink"/>
                </w:rPr>
                <w:t>2009-2012年中国银行IC卡策略研究与发展前景分析报告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e1873b7bdd48da" w:history="1">
                <w:r>
                  <w:rPr>
                    <w:rStyle w:val="Hyperlink"/>
                  </w:rPr>
                  <w:t>https://www.20087.com/2009-02/R_2009_2012yinxingkacelueyanjiuyufazhaBaoGao.html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C卡进入我国的时间较晚，应用由银行卡起步。我国非接触式IC卡、IC卡应用系统等系列产品，并形成了一定的产业规模。已广泛应用在金融等领域。全国生产磁卡、IC卡、非接触卡等的企业大大小小已有60多家。各种卡的生产能力约有40-50亿片。全国制卡企业规模较大的有：天津环球磁卡集团有限公司、深圳毅能达智卡制造有限公司、上海浦江制卡有限公司、陕西煤航制卡有限公司、昆明彩印有限责任公司、上海印刷三厂等。</w:t>
      </w:r>
      <w:r>
        <w:rPr>
          <w:rFonts w:hint="eastAsia"/>
        </w:rPr>
        <w:br/>
      </w:r>
      <w:r>
        <w:rPr>
          <w:rFonts w:hint="eastAsia"/>
        </w:rPr>
        <w:t>　　图表 2007-2008年度中国主要IC卡生产规模企业地区分布状况</w:t>
      </w:r>
      <w:r>
        <w:rPr>
          <w:rFonts w:hint="eastAsia"/>
        </w:rPr>
        <w:br/>
      </w:r>
      <w:r>
        <w:rPr>
          <w:rFonts w:hint="eastAsia"/>
        </w:rPr>
        <w:t>　　近几年，中国信用卡进入了几何级数的增长阶段，银联标准信用卡发卡量已经达到313万张，2007年计划突破1000万张；而工行、建行、招商银行更是破了千万张的发卡规模。中国信用卡市场的成长令世界瞩目。2001年底，我国各类银行卡的发行量达到3.83亿张，2002年年底，全国银行卡发卡总量接近5亿张，2003年则达6亿张的发卡总量，2004年我国共发行银行卡8亿张，2005年银行磁卡已发卡9亿多张，2006年底，中国银行卡发卡量突破11亿张，其中信用卡近5000万张。据央行提供的精确数据，截至2007年底，全国银行卡发卡总量达到149,995.06万张，同比增长32.63%。其中，借记卡140,968.78万张，同比增长30.36%；贷记卡7,161.53万张，同比增长144.08%；准贷记卡1,864.75万张，同比减少7.9%。截至2008年9月底，中国银行卡发卡量达17.3亿张。2008年1-9月银行卡交易总额103.3万亿元，银行卡产业是金融体系的重要组成部分。最近几年，中国银行卡产业在中国人民银行的组织领导下，取得了一系列突破性的进展，中国正在成为最具发展潜力的银行卡产业大国。</w:t>
      </w:r>
      <w:r>
        <w:rPr>
          <w:rFonts w:hint="eastAsia"/>
        </w:rPr>
        <w:br/>
      </w:r>
      <w:r>
        <w:rPr>
          <w:rFonts w:hint="eastAsia"/>
        </w:rPr>
        <w:t>　　图表 2001-2012年中国银行卡发卡量及预测趋势图 单位：亿张</w:t>
      </w:r>
      <w:r>
        <w:rPr>
          <w:rFonts w:hint="eastAsia"/>
        </w:rPr>
        <w:br/>
      </w:r>
      <w:r>
        <w:rPr>
          <w:rFonts w:hint="eastAsia"/>
        </w:rPr>
        <w:t>　　中国国内的发卡银行从50家增加到200多家，包括最近渣打银行、东亚银行这些外资银行也在中国发行人民币卡。银行卡的发行量现在已经达到16亿张。上海、北京、广州几地，POS消费已经超过社会零售销售总额的40%以上，也就是将近一半的消费是通过刷卡完成的。现在中国的人民币银行卡，可以在28个境外国家和地区刷卡消费，能够在45个国家的ATM机上取到现金。从中国银行卡产业发展态势的分析可以看出，一方面，中国银行卡产业的持续发展，为民族银行卡品牌成长创造了广阔的空间；另一方面，中国银行卡面临严峻的发展形势，对创建民族银行卡品牌提出了现实的迫切要求。中国银行卡产业面临激烈的国际竞争。从现实情况看，中国已经具备了创建民族银行卡品牌的基础和实力。一方面，中国人口众多，持卡人数量巨大，国民经济持续稳定发展，对外开放进程不断加快，出入境商务和旅游需求快速增长，国内企业也纷纷加快“走出去”的步伐，积极参与国际竞争，为创建民族银行卡品牌提供了良好的基础条件。另一方面，在国际银行卡市场上，几家封闭运作的银行卡品牌开始走向开放式运作，国际银行卡市场的竞争格局正在发生变化，这种变化为民族银行卡品牌的创建提供了难得的发展机遇。中国银行卡产业从无到有，具有了很好的基础和发展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e1873b7bdd48da" w:history="1">
        <w:r>
          <w:rPr>
            <w:rStyle w:val="Hyperlink"/>
          </w:rPr>
          <w:t>2009-2012年中国银行IC卡策略研究与发展前景分析报告</w:t>
        </w:r>
      </w:hyperlink>
      <w:r>
        <w:rPr>
          <w:rFonts w:hint="eastAsia"/>
        </w:rPr>
        <w:t>》详尽描述了中国银行IC卡行业运行的环境，重点研究并预测了其下游行业发展以及对银行IC卡需求变化的长期和短期趋势。针对当前行业发展面临的机遇与威胁，提出了我们对银行IC卡行业发展的投资及战略建议。本报告以严谨的内容、翔实的数据、直观的图表帮助银行IC卡企业准确把握行业发展动向、正确制定企业竞争战略和投资策略。我们的主要数据来源于国家统计局、国家信息中心、海关总署、中国IC卡行业协会等业内权威专业研究机构以及我中心的实地调研。本报告整合了多家权威机构的数据资源和专家资源，从众多数据中提炼出了精当、真正有价值的情报，并结合了行业所处的环境，从理论到实践、宏观与微观等多个角度进行研究分析，其结论和观点力求达到前瞻性、实用性和可行性的统一。这是我中心经过市场调查和数据采集后，由专家小组历时一年时间精心制作而成。它是业内企业、相关投资公司及政府部门准确把握行业发展趋势，洞悉行业竞争格局、规避经营和投资风险、制定正确竞争和投资战略决策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银行IC卡行业概述</w:t>
      </w:r>
      <w:r>
        <w:rPr>
          <w:rFonts w:hint="eastAsia"/>
        </w:rPr>
        <w:br/>
      </w:r>
      <w:r>
        <w:rPr>
          <w:rFonts w:hint="eastAsia"/>
        </w:rPr>
        <w:t>　　第一节 银行IC卡及 EMV 规范</w:t>
      </w:r>
      <w:r>
        <w:rPr>
          <w:rFonts w:hint="eastAsia"/>
        </w:rPr>
        <w:br/>
      </w:r>
      <w:r>
        <w:rPr>
          <w:rFonts w:hint="eastAsia"/>
        </w:rPr>
        <w:t>　　第二节 各国遵循 EMV 标准的方法</w:t>
      </w:r>
      <w:r>
        <w:rPr>
          <w:rFonts w:hint="eastAsia"/>
        </w:rPr>
        <w:br/>
      </w:r>
      <w:r>
        <w:rPr>
          <w:rFonts w:hint="eastAsia"/>
        </w:rPr>
        <w:t>　　第三节 银行IC卡优点</w:t>
      </w:r>
      <w:r>
        <w:rPr>
          <w:rFonts w:hint="eastAsia"/>
        </w:rPr>
        <w:br/>
      </w:r>
      <w:r>
        <w:rPr>
          <w:rFonts w:hint="eastAsia"/>
        </w:rPr>
        <w:t>　　　　一、安全性</w:t>
      </w:r>
      <w:r>
        <w:rPr>
          <w:rFonts w:hint="eastAsia"/>
        </w:rPr>
        <w:br/>
      </w:r>
      <w:r>
        <w:rPr>
          <w:rFonts w:hint="eastAsia"/>
        </w:rPr>
        <w:t>　　　　二、多功能应用</w:t>
      </w:r>
      <w:r>
        <w:rPr>
          <w:rFonts w:hint="eastAsia"/>
        </w:rPr>
        <w:br/>
      </w:r>
      <w:r>
        <w:rPr>
          <w:rFonts w:hint="eastAsia"/>
        </w:rPr>
        <w:t>　　　　三、方便</w:t>
      </w:r>
      <w:r>
        <w:rPr>
          <w:rFonts w:hint="eastAsia"/>
        </w:rPr>
        <w:br/>
      </w:r>
      <w:r>
        <w:rPr>
          <w:rFonts w:hint="eastAsia"/>
        </w:rPr>
        <w:t>　　　　四、可靠性高</w:t>
      </w:r>
      <w:r>
        <w:rPr>
          <w:rFonts w:hint="eastAsia"/>
        </w:rPr>
        <w:br/>
      </w:r>
      <w:r>
        <w:rPr>
          <w:rFonts w:hint="eastAsia"/>
        </w:rPr>
        <w:t>　　　　五、综合成本低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EMV磁卡转智能卡发展现况分析</w:t>
      </w:r>
      <w:r>
        <w:rPr>
          <w:rFonts w:hint="eastAsia"/>
        </w:rPr>
        <w:br/>
      </w:r>
      <w:r>
        <w:rPr>
          <w:rFonts w:hint="eastAsia"/>
        </w:rPr>
        <w:t>　　第一节 中国EMV迁移背景、标准与计划</w:t>
      </w:r>
      <w:r>
        <w:rPr>
          <w:rFonts w:hint="eastAsia"/>
        </w:rPr>
        <w:br/>
      </w:r>
      <w:r>
        <w:rPr>
          <w:rFonts w:hint="eastAsia"/>
        </w:rPr>
        <w:t>　　　　一、EMV迁移的背景</w:t>
      </w:r>
      <w:r>
        <w:rPr>
          <w:rFonts w:hint="eastAsia"/>
        </w:rPr>
        <w:br/>
      </w:r>
      <w:r>
        <w:rPr>
          <w:rFonts w:hint="eastAsia"/>
        </w:rPr>
        <w:t>　　　　二、EMV迁移的标准</w:t>
      </w:r>
      <w:r>
        <w:rPr>
          <w:rFonts w:hint="eastAsia"/>
        </w:rPr>
        <w:br/>
      </w:r>
      <w:r>
        <w:rPr>
          <w:rFonts w:hint="eastAsia"/>
        </w:rPr>
        <w:t>　　　　三、EMV迁移的计划</w:t>
      </w:r>
      <w:r>
        <w:rPr>
          <w:rFonts w:hint="eastAsia"/>
        </w:rPr>
        <w:br/>
      </w:r>
      <w:r>
        <w:rPr>
          <w:rFonts w:hint="eastAsia"/>
        </w:rPr>
        <w:t>　　第二节 中国银行卡EMV迁移现状</w:t>
      </w:r>
      <w:r>
        <w:rPr>
          <w:rFonts w:hint="eastAsia"/>
        </w:rPr>
        <w:br/>
      </w:r>
      <w:r>
        <w:rPr>
          <w:rFonts w:hint="eastAsia"/>
        </w:rPr>
        <w:t>　　　　一、中国建成EMV国际授权检测实验室</w:t>
      </w:r>
      <w:r>
        <w:rPr>
          <w:rFonts w:hint="eastAsia"/>
        </w:rPr>
        <w:br/>
      </w:r>
      <w:r>
        <w:rPr>
          <w:rFonts w:hint="eastAsia"/>
        </w:rPr>
        <w:t>　　　　二、银联全面启动EMV迁移</w:t>
      </w:r>
      <w:r>
        <w:rPr>
          <w:rFonts w:hint="eastAsia"/>
        </w:rPr>
        <w:br/>
      </w:r>
      <w:r>
        <w:rPr>
          <w:rFonts w:hint="eastAsia"/>
        </w:rPr>
        <w:t>　　　　三、工商银行智能卡研发与EMV迁移</w:t>
      </w:r>
      <w:r>
        <w:rPr>
          <w:rFonts w:hint="eastAsia"/>
        </w:rPr>
        <w:br/>
      </w:r>
      <w:r>
        <w:rPr>
          <w:rFonts w:hint="eastAsia"/>
        </w:rPr>
        <w:t>　　　　四、农行完成中国首笔EMV交易</w:t>
      </w:r>
      <w:r>
        <w:rPr>
          <w:rFonts w:hint="eastAsia"/>
        </w:rPr>
        <w:br/>
      </w:r>
      <w:r>
        <w:rPr>
          <w:rFonts w:hint="eastAsia"/>
        </w:rPr>
        <w:t>　　　　五、中国银行的EMV迁移策略</w:t>
      </w:r>
      <w:r>
        <w:rPr>
          <w:rFonts w:hint="eastAsia"/>
        </w:rPr>
        <w:br/>
      </w:r>
      <w:r>
        <w:rPr>
          <w:rFonts w:hint="eastAsia"/>
        </w:rPr>
        <w:t>　　　　六、建设银行IC卡发行与EMV迁移思路</w:t>
      </w:r>
      <w:r>
        <w:rPr>
          <w:rFonts w:hint="eastAsia"/>
        </w:rPr>
        <w:br/>
      </w:r>
      <w:r>
        <w:rPr>
          <w:rFonts w:hint="eastAsia"/>
        </w:rPr>
        <w:t>　　　　七、中国首个试点EMV迁移城市—上海</w:t>
      </w:r>
      <w:r>
        <w:rPr>
          <w:rFonts w:hint="eastAsia"/>
        </w:rPr>
        <w:br/>
      </w:r>
      <w:r>
        <w:rPr>
          <w:rFonts w:hint="eastAsia"/>
        </w:rPr>
        <w:t>　　　　八、北京EMV迁移试点工作启动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2008年世界银行IC卡行业运行状况分析</w:t>
      </w:r>
      <w:r>
        <w:rPr>
          <w:rFonts w:hint="eastAsia"/>
        </w:rPr>
        <w:br/>
      </w:r>
      <w:r>
        <w:rPr>
          <w:rFonts w:hint="eastAsia"/>
        </w:rPr>
        <w:t>　　第一节 2008年世界银行IC卡行业发展概况</w:t>
      </w:r>
      <w:r>
        <w:rPr>
          <w:rFonts w:hint="eastAsia"/>
        </w:rPr>
        <w:br/>
      </w:r>
      <w:r>
        <w:rPr>
          <w:rFonts w:hint="eastAsia"/>
        </w:rPr>
        <w:t>　　　　一、世界银行IC卡市场特点分析</w:t>
      </w:r>
      <w:r>
        <w:rPr>
          <w:rFonts w:hint="eastAsia"/>
        </w:rPr>
        <w:br/>
      </w:r>
      <w:r>
        <w:rPr>
          <w:rFonts w:hint="eastAsia"/>
        </w:rPr>
        <w:t>　　　　二、世界银行IC卡市场规模分析</w:t>
      </w:r>
      <w:r>
        <w:rPr>
          <w:rFonts w:hint="eastAsia"/>
        </w:rPr>
        <w:br/>
      </w:r>
      <w:r>
        <w:rPr>
          <w:rFonts w:hint="eastAsia"/>
        </w:rPr>
        <w:t>　　　　三、世界银行IC卡技术分析</w:t>
      </w:r>
      <w:r>
        <w:rPr>
          <w:rFonts w:hint="eastAsia"/>
        </w:rPr>
        <w:br/>
      </w:r>
      <w:r>
        <w:rPr>
          <w:rFonts w:hint="eastAsia"/>
        </w:rPr>
        <w:t>　　第二节 2008年主要区域和国家银行IC卡发展情况分析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第三节 2009-2012年世界银行IC卡行业发展趋势分析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2008年中国银行IC卡行业运行环境分析</w:t>
      </w:r>
      <w:r>
        <w:rPr>
          <w:rFonts w:hint="eastAsia"/>
        </w:rPr>
        <w:br/>
      </w:r>
      <w:r>
        <w:rPr>
          <w:rFonts w:hint="eastAsia"/>
        </w:rPr>
        <w:t>　　第一节 2008年中国宏观经济环境分析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二、物价指数分析</w:t>
      </w:r>
      <w:r>
        <w:rPr>
          <w:rFonts w:hint="eastAsia"/>
        </w:rPr>
        <w:br/>
      </w:r>
      <w:r>
        <w:rPr>
          <w:rFonts w:hint="eastAsia"/>
        </w:rPr>
        <w:t>　　　　三、中国经济受金融危机影响分析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第二节 2008年中国银行IC卡行业发展政策环境分析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三、国家发展规划</w:t>
      </w:r>
      <w:r>
        <w:rPr>
          <w:rFonts w:hint="eastAsia"/>
        </w:rPr>
        <w:br/>
      </w:r>
      <w:r>
        <w:rPr>
          <w:rFonts w:hint="eastAsia"/>
        </w:rPr>
        <w:t>　　第三节 2008年中国银行IC卡行业发展社会环境分析</w:t>
      </w:r>
      <w:r>
        <w:rPr>
          <w:rFonts w:hint="eastAsia"/>
        </w:rPr>
        <w:br/>
      </w:r>
      <w:r>
        <w:rPr>
          <w:rFonts w:hint="eastAsia"/>
        </w:rPr>
        <w:t>　　第四节 2008年中国银行IC卡行业发展技术环境分析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2008年中国银行IC卡行业运行形势解析</w:t>
      </w:r>
      <w:r>
        <w:rPr>
          <w:rFonts w:hint="eastAsia"/>
        </w:rPr>
        <w:br/>
      </w:r>
      <w:r>
        <w:rPr>
          <w:rFonts w:hint="eastAsia"/>
        </w:rPr>
        <w:t>　　第一节 2008年中国银行IC卡行业综述</w:t>
      </w:r>
      <w:r>
        <w:rPr>
          <w:rFonts w:hint="eastAsia"/>
        </w:rPr>
        <w:br/>
      </w:r>
      <w:r>
        <w:rPr>
          <w:rFonts w:hint="eastAsia"/>
        </w:rPr>
        <w:t>　　　　一、中国银行IC卡行业回顾</w:t>
      </w:r>
      <w:r>
        <w:rPr>
          <w:rFonts w:hint="eastAsia"/>
        </w:rPr>
        <w:br/>
      </w:r>
      <w:r>
        <w:rPr>
          <w:rFonts w:hint="eastAsia"/>
        </w:rPr>
        <w:t>　　　　二、中国银行IC卡价格走势分析</w:t>
      </w:r>
      <w:r>
        <w:rPr>
          <w:rFonts w:hint="eastAsia"/>
        </w:rPr>
        <w:br/>
      </w:r>
      <w:r>
        <w:rPr>
          <w:rFonts w:hint="eastAsia"/>
        </w:rPr>
        <w:t>　　　　三、中国银行IC卡技术分析</w:t>
      </w:r>
      <w:r>
        <w:rPr>
          <w:rFonts w:hint="eastAsia"/>
        </w:rPr>
        <w:br/>
      </w:r>
      <w:r>
        <w:rPr>
          <w:rFonts w:hint="eastAsia"/>
        </w:rPr>
        <w:t>　　第二节 2008年中国银行IC卡行业市场供需分析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三、供需平衡分析</w:t>
      </w:r>
      <w:r>
        <w:rPr>
          <w:rFonts w:hint="eastAsia"/>
        </w:rPr>
        <w:br/>
      </w:r>
      <w:r>
        <w:rPr>
          <w:rFonts w:hint="eastAsia"/>
        </w:rPr>
        <w:t>　　第三节 2008年影响银行IC卡行业发展的因素分析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2008年中国银行IC卡行业市场竞争格局分析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2008年中国银行IC卡市场竞争现状分析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二、产品价格竞争分析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第二节 2008年中国银行IC卡行业区域竞争分析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　　三、产品集中度分析</w:t>
      </w:r>
      <w:r>
        <w:rPr>
          <w:rFonts w:hint="eastAsia"/>
        </w:rPr>
        <w:br/>
      </w:r>
      <w:r>
        <w:rPr>
          <w:rFonts w:hint="eastAsia"/>
        </w:rPr>
        <w:t>　　第三节 2008年中国银行IC卡行业竞争存在的问题分析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2008年中国IC卡重点厂商市场竞争及关键性数据分析</w:t>
      </w:r>
      <w:r>
        <w:rPr>
          <w:rFonts w:hint="eastAsia"/>
        </w:rPr>
        <w:br/>
      </w:r>
      <w:r>
        <w:rPr>
          <w:rFonts w:hint="eastAsia"/>
        </w:rPr>
        <w:t>　　第一节 北京中安特科技有限公司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华虹计通智能卡系统有限公司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北京意诚信通智能卡科技有限公司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上海浦江智能卡系统有限公司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上海集得电子技术有限公司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华旭金卡股份有限公司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第七节 上海华铭智能终端设备有限公司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第八节 湖南斯伦贝谢通信设备有限公司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第九节 珠海市凯骏电子科技有限公司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2008年中国银行IC卡产业链运行形势分析</w:t>
      </w:r>
      <w:r>
        <w:rPr>
          <w:rFonts w:hint="eastAsia"/>
        </w:rPr>
        <w:br/>
      </w:r>
      <w:r>
        <w:rPr>
          <w:rFonts w:hint="eastAsia"/>
        </w:rPr>
        <w:t>　　第一节 2008年中国银行IC卡产业链综述</w:t>
      </w:r>
      <w:r>
        <w:rPr>
          <w:rFonts w:hint="eastAsia"/>
        </w:rPr>
        <w:br/>
      </w:r>
      <w:r>
        <w:rPr>
          <w:rFonts w:hint="eastAsia"/>
        </w:rPr>
        <w:t>　　第二节 2008年中国IC卡芯片厂商分析</w:t>
      </w:r>
      <w:r>
        <w:rPr>
          <w:rFonts w:hint="eastAsia"/>
        </w:rPr>
        <w:br/>
      </w:r>
      <w:r>
        <w:rPr>
          <w:rFonts w:hint="eastAsia"/>
        </w:rPr>
        <w:t>　　　　一、大唐微电子技术有限公司</w:t>
      </w:r>
      <w:r>
        <w:rPr>
          <w:rFonts w:hint="eastAsia"/>
        </w:rPr>
        <w:br/>
      </w:r>
      <w:r>
        <w:rPr>
          <w:rFonts w:hint="eastAsia"/>
        </w:rPr>
        <w:t>　　　　二、上海复旦微电子股份公司</w:t>
      </w:r>
      <w:r>
        <w:rPr>
          <w:rFonts w:hint="eastAsia"/>
        </w:rPr>
        <w:br/>
      </w:r>
      <w:r>
        <w:rPr>
          <w:rFonts w:hint="eastAsia"/>
        </w:rPr>
        <w:t>　　　　三、北京中电华大电子</w:t>
      </w:r>
      <w:r>
        <w:rPr>
          <w:rFonts w:hint="eastAsia"/>
        </w:rPr>
        <w:br/>
      </w:r>
      <w:r>
        <w:rPr>
          <w:rFonts w:hint="eastAsia"/>
        </w:rPr>
        <w:t>　　　　四、北京同方微电子</w:t>
      </w:r>
      <w:r>
        <w:rPr>
          <w:rFonts w:hint="eastAsia"/>
        </w:rPr>
        <w:br/>
      </w:r>
      <w:r>
        <w:rPr>
          <w:rFonts w:hint="eastAsia"/>
        </w:rPr>
        <w:t>　　第三节 中国IC卡系统解决方案及相关软件厂商研究</w:t>
      </w:r>
      <w:r>
        <w:rPr>
          <w:rFonts w:hint="eastAsia"/>
        </w:rPr>
        <w:br/>
      </w:r>
      <w:r>
        <w:rPr>
          <w:rFonts w:hint="eastAsia"/>
        </w:rPr>
        <w:t>　　　　一、北京飞天诚信科技有限公司</w:t>
      </w:r>
      <w:r>
        <w:rPr>
          <w:rFonts w:hint="eastAsia"/>
        </w:rPr>
        <w:br/>
      </w:r>
      <w:r>
        <w:rPr>
          <w:rFonts w:hint="eastAsia"/>
        </w:rPr>
        <w:t>　　　　二、福建新大陆电脑股份有限公司</w:t>
      </w:r>
      <w:r>
        <w:rPr>
          <w:rFonts w:hint="eastAsia"/>
        </w:rPr>
        <w:br/>
      </w:r>
      <w:r>
        <w:rPr>
          <w:rFonts w:hint="eastAsia"/>
        </w:rPr>
        <w:t>　　　　三、广东德生科技有限公司</w:t>
      </w:r>
      <w:r>
        <w:rPr>
          <w:rFonts w:hint="eastAsia"/>
        </w:rPr>
        <w:br/>
      </w:r>
      <w:r>
        <w:rPr>
          <w:rFonts w:hint="eastAsia"/>
        </w:rPr>
        <w:t>　　　　四、硕良科技公司</w:t>
      </w:r>
      <w:r>
        <w:rPr>
          <w:rFonts w:hint="eastAsia"/>
        </w:rPr>
        <w:br/>
      </w:r>
      <w:r>
        <w:rPr>
          <w:rFonts w:hint="eastAsia"/>
        </w:rPr>
        <w:t>　　第四节 2008年中国IC卡片材/印刷等厂商分析</w:t>
      </w:r>
      <w:r>
        <w:rPr>
          <w:rFonts w:hint="eastAsia"/>
        </w:rPr>
        <w:br/>
      </w:r>
      <w:r>
        <w:rPr>
          <w:rFonts w:hint="eastAsia"/>
        </w:rPr>
        <w:t>　　　　一、江苏华信塑业发展有限公司</w:t>
      </w:r>
      <w:r>
        <w:rPr>
          <w:rFonts w:hint="eastAsia"/>
        </w:rPr>
        <w:br/>
      </w:r>
      <w:r>
        <w:rPr>
          <w:rFonts w:hint="eastAsia"/>
        </w:rPr>
        <w:t>　　　　二、陕西中财科技企业集团有限公司</w:t>
      </w:r>
      <w:r>
        <w:rPr>
          <w:rFonts w:hint="eastAsia"/>
        </w:rPr>
        <w:br/>
      </w:r>
      <w:r>
        <w:rPr>
          <w:rFonts w:hint="eastAsia"/>
        </w:rPr>
        <w:t>　　　　三、上海伊诺尔信息技术有限公司</w:t>
      </w:r>
      <w:r>
        <w:rPr>
          <w:rFonts w:hint="eastAsia"/>
        </w:rPr>
        <w:br/>
      </w:r>
      <w:r>
        <w:rPr>
          <w:rFonts w:hint="eastAsia"/>
        </w:rPr>
        <w:t>　　　　四、郑州万光智能卡科技有限公司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2009-2012年中国银行IC卡行业发展趋势预测分析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2009-2012年中国银行IC卡行业发展趋势分析</w:t>
      </w:r>
      <w:r>
        <w:rPr>
          <w:rFonts w:hint="eastAsia"/>
        </w:rPr>
        <w:br/>
      </w:r>
      <w:r>
        <w:rPr>
          <w:rFonts w:hint="eastAsia"/>
        </w:rPr>
        <w:t>　　　　一、行业发展方向分析</w:t>
      </w:r>
      <w:r>
        <w:rPr>
          <w:rFonts w:hint="eastAsia"/>
        </w:rPr>
        <w:br/>
      </w:r>
      <w:r>
        <w:rPr>
          <w:rFonts w:hint="eastAsia"/>
        </w:rPr>
        <w:t>　　　　二、行业技术发展趋势分析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三、未来行业发展规划分析</w:t>
      </w:r>
      <w:r>
        <w:rPr>
          <w:rFonts w:hint="eastAsia"/>
        </w:rPr>
        <w:br/>
      </w:r>
      <w:r>
        <w:rPr>
          <w:rFonts w:hint="eastAsia"/>
        </w:rPr>
        <w:t>　　第二节 2009-2012年中国银行IC卡行业市场预测分析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三、产品市场价格预测分析</w:t>
      </w:r>
      <w:r>
        <w:rPr>
          <w:rFonts w:hint="eastAsia"/>
        </w:rPr>
        <w:br/>
      </w:r>
      <w:r>
        <w:rPr>
          <w:rFonts w:hint="eastAsia"/>
        </w:rPr>
        <w:t>　　第三节 2009-2012年中国银行IC卡行业市场盈利预测分析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2009-2012年中国银行IC卡行业投资机会与风险分析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2009-2012年中国银行IC卡行业投资环境分析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2009-2012年中国银行IC卡行业投资机会分析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一、中国银行卡发卡前景</w:t>
      </w:r>
      <w:r>
        <w:rPr>
          <w:rFonts w:hint="eastAsia"/>
        </w:rPr>
        <w:br/>
      </w:r>
      <w:r>
        <w:rPr>
          <w:rFonts w:hint="eastAsia"/>
        </w:rPr>
        <w:t>　　　　二、中国银行IC卡的发卡趋势</w:t>
      </w:r>
      <w:r>
        <w:rPr>
          <w:rFonts w:hint="eastAsia"/>
        </w:rPr>
        <w:br/>
      </w:r>
      <w:r>
        <w:rPr>
          <w:rFonts w:hint="eastAsia"/>
        </w:rPr>
        <w:t>　　第三节 2009-2012年中国银行IC卡行业投资风险分析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二、政策体制风险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中.智.林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澳大利亚信用卡发卡市场份额及增长情况表</w:t>
      </w:r>
      <w:r>
        <w:rPr>
          <w:rFonts w:hint="eastAsia"/>
        </w:rPr>
        <w:br/>
      </w:r>
      <w:r>
        <w:rPr>
          <w:rFonts w:hint="eastAsia"/>
        </w:rPr>
        <w:t>　　图表 2 澳大利亚信用卡发卡市场份额结构分布图</w:t>
      </w:r>
      <w:r>
        <w:rPr>
          <w:rFonts w:hint="eastAsia"/>
        </w:rPr>
        <w:br/>
      </w:r>
      <w:r>
        <w:rPr>
          <w:rFonts w:hint="eastAsia"/>
        </w:rPr>
        <w:t>　　图表 3 全球银行卡交易总金额对比分析图</w:t>
      </w:r>
      <w:r>
        <w:rPr>
          <w:rFonts w:hint="eastAsia"/>
        </w:rPr>
        <w:br/>
      </w:r>
      <w:r>
        <w:rPr>
          <w:rFonts w:hint="eastAsia"/>
        </w:rPr>
        <w:t>　　图表 4 全球银行卡交易类型分布图</w:t>
      </w:r>
      <w:r>
        <w:rPr>
          <w:rFonts w:hint="eastAsia"/>
        </w:rPr>
        <w:br/>
      </w:r>
      <w:r>
        <w:rPr>
          <w:rFonts w:hint="eastAsia"/>
        </w:rPr>
        <w:t>　　图表 5 全球主要国家信用卡和签名借记卡发行量及交易金额对比分析图</w:t>
      </w:r>
      <w:r>
        <w:rPr>
          <w:rFonts w:hint="eastAsia"/>
        </w:rPr>
        <w:br/>
      </w:r>
      <w:r>
        <w:rPr>
          <w:rFonts w:hint="eastAsia"/>
        </w:rPr>
        <w:t>　　图表 6 全球主要国家信用卡和签名借记卡交易金额对比结构图</w:t>
      </w:r>
      <w:r>
        <w:rPr>
          <w:rFonts w:hint="eastAsia"/>
        </w:rPr>
        <w:br/>
      </w:r>
      <w:r>
        <w:rPr>
          <w:rFonts w:hint="eastAsia"/>
        </w:rPr>
        <w:t>　　图表 7 全球主要国家密码借记卡发行量对比分析图</w:t>
      </w:r>
      <w:r>
        <w:rPr>
          <w:rFonts w:hint="eastAsia"/>
        </w:rPr>
        <w:br/>
      </w:r>
      <w:r>
        <w:rPr>
          <w:rFonts w:hint="eastAsia"/>
        </w:rPr>
        <w:t>　　图表 8 全球主要国家密码借记卡交易类型对比图</w:t>
      </w:r>
      <w:r>
        <w:rPr>
          <w:rFonts w:hint="eastAsia"/>
        </w:rPr>
        <w:br/>
      </w:r>
      <w:r>
        <w:rPr>
          <w:rFonts w:hint="eastAsia"/>
        </w:rPr>
        <w:t>　　图表 9 2003-2008年中国GDP总量及增长趋势图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10 2008年前三季度中国国内生产总值及增幅情况</w:t>
      </w:r>
      <w:r>
        <w:rPr>
          <w:rFonts w:hint="eastAsia"/>
        </w:rPr>
        <w:br/>
      </w:r>
      <w:r>
        <w:rPr>
          <w:rFonts w:hint="eastAsia"/>
        </w:rPr>
        <w:t>　　图表 11 2008年前后宏观经济景气指数预警信号图</w:t>
      </w:r>
      <w:r>
        <w:rPr>
          <w:rFonts w:hint="eastAsia"/>
        </w:rPr>
        <w:br/>
      </w:r>
      <w:r>
        <w:rPr>
          <w:rFonts w:hint="eastAsia"/>
        </w:rPr>
        <w:t>　　图表 12 2006-2008年10月中国CPI月度增长情况</w:t>
      </w:r>
      <w:r>
        <w:rPr>
          <w:rFonts w:hint="eastAsia"/>
        </w:rPr>
        <w:br/>
      </w:r>
      <w:r>
        <w:rPr>
          <w:rFonts w:hint="eastAsia"/>
        </w:rPr>
        <w:t>　　图表 13 2008年1-9月中国各类商品CPI指数情况</w:t>
      </w:r>
      <w:r>
        <w:rPr>
          <w:rFonts w:hint="eastAsia"/>
        </w:rPr>
        <w:br/>
      </w:r>
      <w:r>
        <w:rPr>
          <w:rFonts w:hint="eastAsia"/>
        </w:rPr>
        <w:t>　　图表 14 2008年1-9月中国各类别商品及原材料价格分析图</w:t>
      </w:r>
      <w:r>
        <w:rPr>
          <w:rFonts w:hint="eastAsia"/>
        </w:rPr>
        <w:br/>
      </w:r>
      <w:r>
        <w:rPr>
          <w:rFonts w:hint="eastAsia"/>
        </w:rPr>
        <w:t>　　图表 16 2008年居民消费价格比上年涨跌幅度（单位： ）</w:t>
      </w:r>
      <w:r>
        <w:rPr>
          <w:rFonts w:hint="eastAsia"/>
        </w:rPr>
        <w:br/>
      </w:r>
      <w:r>
        <w:rPr>
          <w:rFonts w:hint="eastAsia"/>
        </w:rPr>
        <w:t>　　图表 19 2000-2008年中国银行IC卡发卡量增长趋势图</w:t>
      </w:r>
      <w:r>
        <w:rPr>
          <w:rFonts w:hint="eastAsia"/>
        </w:rPr>
        <w:br/>
      </w:r>
      <w:r>
        <w:rPr>
          <w:rFonts w:hint="eastAsia"/>
        </w:rPr>
        <w:t>　　图表 20 2007年国内主要银行发卡机构各种银行卡发卡量情况</w:t>
      </w:r>
      <w:r>
        <w:rPr>
          <w:rFonts w:hint="eastAsia"/>
        </w:rPr>
        <w:br/>
      </w:r>
      <w:r>
        <w:rPr>
          <w:rFonts w:hint="eastAsia"/>
        </w:rPr>
        <w:t>　　图表 21 北京中安特科技有限公司销售收入情况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22 北京中安特科技有限公司盈利指标情况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23 北京中安特科技有限公司盈利能力情况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24 北京中安特科技有限公司资产运行指标状况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25 北京中安特科技有限公司资产负债能力指标分析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26 北京中安特科技有限公司成本费用构成情况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27 华虹计通智能卡系统有限公司销售收入情况</w:t>
      </w:r>
      <w:r>
        <w:rPr>
          <w:rFonts w:hint="eastAsia"/>
        </w:rPr>
        <w:br/>
      </w:r>
      <w:r>
        <w:rPr>
          <w:rFonts w:hint="eastAsia"/>
        </w:rPr>
        <w:t>　　图表 28 华虹计通智能卡系统有限公司盈利指标情况</w:t>
      </w:r>
      <w:r>
        <w:rPr>
          <w:rFonts w:hint="eastAsia"/>
        </w:rPr>
        <w:br/>
      </w:r>
      <w:r>
        <w:rPr>
          <w:rFonts w:hint="eastAsia"/>
        </w:rPr>
        <w:t>　　图表 29 华虹计通智能卡系统有限公司盈利能力情况</w:t>
      </w:r>
      <w:r>
        <w:rPr>
          <w:rFonts w:hint="eastAsia"/>
        </w:rPr>
        <w:br/>
      </w:r>
      <w:r>
        <w:rPr>
          <w:rFonts w:hint="eastAsia"/>
        </w:rPr>
        <w:t>　　图表 30 华虹计通智能卡系统有限公司资产运行指标状况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31 华虹计通智能卡系统有限公司资产负债能力指标分析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32 华虹计通智能卡系统有限公司成本费用构成情况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33 北京意诚信通智能卡科技有限公司销售收入情况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34 北京意诚信通智能卡科技有限公司盈利指标情况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35 北京意诚信通智能卡科技有限公司盈利能力情况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36 北京意诚信通智能卡科技有限公司资产运行指标状况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37 北京意诚信通智能卡科技有限公司资产负债能力指标分析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38 北京意诚信通智能卡科技有限公司成本费用构成情况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39 上海浦江智能卡系统有限公司销售收入情况</w:t>
      </w:r>
      <w:r>
        <w:rPr>
          <w:rFonts w:hint="eastAsia"/>
        </w:rPr>
        <w:br/>
      </w:r>
      <w:r>
        <w:rPr>
          <w:rFonts w:hint="eastAsia"/>
        </w:rPr>
        <w:t>　　图表 40 上海浦江智能卡系统有限公司盈利指标情况</w:t>
      </w:r>
      <w:r>
        <w:rPr>
          <w:rFonts w:hint="eastAsia"/>
        </w:rPr>
        <w:br/>
      </w:r>
      <w:r>
        <w:rPr>
          <w:rFonts w:hint="eastAsia"/>
        </w:rPr>
        <w:t>　　图表 41 上海浦江智能卡系统有限公司盈利能力情况</w:t>
      </w:r>
      <w:r>
        <w:rPr>
          <w:rFonts w:hint="eastAsia"/>
        </w:rPr>
        <w:br/>
      </w:r>
      <w:r>
        <w:rPr>
          <w:rFonts w:hint="eastAsia"/>
        </w:rPr>
        <w:t>　　图表 42 上海浦江智能卡系统有限公司资产运行指标状况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43 上海浦江智能卡系统有限公司资产负债能力指标分析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44 上海浦江智能卡系统有限公司成本费用构成情况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45 上海集得电子技术有限公司销售收入情况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46 上海集得电子技术有限公司盈利指标情况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47 上海集得电子技术有限公司盈利能力情况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48 上海集得电子技术有限公司资产运行指标状况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49 上海集得电子技术有限公司资产负债能力指标分析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50 上海集得电子技术有限公司成本费用构成情况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51 华旭金卡股份有限公司销售收入情况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52 华旭金卡股份有限公司盈利指标情况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53 华旭金卡股份有限公司盈利能力情况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54 华旭金卡股份有限公司资产运行指标状况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55 华旭金卡股份有限公司资产负债能力指标分析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56 华旭金卡股份有限公司成本费用构成情况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57 上海华铭智能终端设备有限公司销售收入情况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58 上海华铭智能终端设备有限公司盈利指标情况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59 上海华铭智能终端设备有限公司盈利能力情况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60 上海华铭智能终端设备有限公司资产运行指标状况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61 上海华铭智能终端设备有限公司资产负债能力指标分析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62 上海华铭智能终端设备有限公司成本费用构成情况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63 湖南斯伦贝谢通信设备有限公司销售收入情况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64 湖南斯伦贝谢通信设备有限公司盈利指标情况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65 湖南斯伦贝谢通信设备有限公司盈利能力情况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66 湖南斯伦贝谢通信设备有限公司资产运行指标状况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67 湖南斯伦贝谢通信设备有限公司资产负债能力指标分析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68 湖南斯伦贝谢通信设备有限公司成本费用构成情况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69 珠海市凯骏电子科技有限公司销售收入情况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70 珠海市凯骏电子科技有限公司盈利指标情况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71 珠海市凯骏电子科技有限公司盈利能力情况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72 珠海市凯骏电子科技有限公司资产运行指标状况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73 珠海市凯骏电子科技有限公司资产负债能力指标分析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74 珠海市凯骏电子科技有限公司成本费用构成情况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75 江苏华信塑业发展有限公司信用卡面层产品特征</w:t>
      </w:r>
      <w:r>
        <w:rPr>
          <w:rFonts w:hint="eastAsia"/>
        </w:rPr>
        <w:br/>
      </w:r>
      <w:r>
        <w:rPr>
          <w:rFonts w:hint="eastAsia"/>
        </w:rPr>
        <w:t>　　图表 76 江苏华信塑业发展有限公司信用卡芯层产品特征</w:t>
      </w:r>
      <w:r>
        <w:rPr>
          <w:rFonts w:hint="eastAsia"/>
        </w:rPr>
        <w:br/>
      </w:r>
      <w:r>
        <w:rPr>
          <w:rFonts w:hint="eastAsia"/>
        </w:rPr>
        <w:t>　　图表 77 江苏华信塑业发展有限公司信用卡芯层产品特征</w:t>
      </w:r>
      <w:r>
        <w:rPr>
          <w:rFonts w:hint="eastAsia"/>
        </w:rPr>
        <w:br/>
      </w:r>
      <w:r>
        <w:rPr>
          <w:rFonts w:hint="eastAsia"/>
        </w:rPr>
        <w:t>　　图表 79 2006-2012年中国主要IC卡规模生产企业平均产值预测</w:t>
      </w:r>
      <w:r>
        <w:rPr>
          <w:rFonts w:hint="eastAsia"/>
        </w:rPr>
        <w:br/>
      </w:r>
      <w:r>
        <w:rPr>
          <w:rFonts w:hint="eastAsia"/>
        </w:rPr>
        <w:t>　　图表 82 2008年PVC卡报价状况</w:t>
      </w:r>
      <w:r>
        <w:rPr>
          <w:rFonts w:hint="eastAsia"/>
        </w:rPr>
        <w:br/>
      </w:r>
      <w:r>
        <w:rPr>
          <w:rFonts w:hint="eastAsia"/>
        </w:rPr>
        <w:t>　　图表 83 2008年接触式IC卡报价状况</w:t>
      </w:r>
      <w:r>
        <w:rPr>
          <w:rFonts w:hint="eastAsia"/>
        </w:rPr>
        <w:br/>
      </w:r>
      <w:r>
        <w:rPr>
          <w:rFonts w:hint="eastAsia"/>
        </w:rPr>
        <w:t>　　图表 84 2008年非接触式IC卡报价状况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e1873b7bdd48da" w:history="1">
        <w:r>
          <w:rPr>
            <w:rStyle w:val="Hyperlink"/>
          </w:rPr>
          <w:t>2009-2012年中国银行IC卡策略研究与发展前景分析报告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e1873b7bdd48da" w:history="1">
        <w:r>
          <w:rPr>
            <w:rStyle w:val="Hyperlink"/>
          </w:rPr>
          <w:t>https://www.20087.com/2009-02/R_2009_2012yinxingkacelueyanjiuyufazhaBaoGao.html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b232060c6d47e3" w:history="1">
      <w:r>
        <w:rPr>
          <w:rStyle w:val="Hyperlink"/>
        </w:rPr>
        <w:t>2009-2012年中国银行IC卡策略研究与发展前景分析报告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2yinxingkacelueyanjiuyufazhaBaoGao.html" TargetMode="External" Id="R99e1873b7bdd48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2yinxingkacelueyanjiuyufazhaBaoGao.html" TargetMode="External" Id="R45b232060c6d47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2009-02-05T01:34:00Z</dcterms:created>
  <dcterms:modified xsi:type="dcterms:W3CDTF">2009-02-05T02:34:00Z</dcterms:modified>
  <dc:subject>2009-2012年中国银行IC卡策略研究与发展前景分析报告</dc:subject>
  <dc:title>2009-2012年中国银行IC卡策略研究与发展前景分析报告</dc:title>
  <cp:keywords>2009-2012年中国银行IC卡策略研究与发展前景分析报告</cp:keywords>
  <dc:description>2009-2012年中国银行IC卡策略研究与发展前景分析报告</dc:description>
</cp:coreProperties>
</file>