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0aaf343bf4bc9" w:history="1">
              <w:r>
                <w:rPr>
                  <w:rStyle w:val="Hyperlink"/>
                </w:rPr>
                <w:t>中国“正月外交”在金融危机中彰显国际影响力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0aaf343bf4bc9" w:history="1">
              <w:r>
                <w:rPr>
                  <w:rStyle w:val="Hyperlink"/>
                </w:rPr>
                <w:t>中国“正月外交”在金融危机中彰显国际影响力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0aaf343bf4bc9" w:history="1">
                <w:r>
                  <w:rPr>
                    <w:rStyle w:val="Hyperlink"/>
                  </w:rPr>
                  <w:t>https://www.20087.com/2009-03/R_zhongguozhengyuewaijiaozaijinrongweiBaoGao.html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历新年伊始，中国高层密集出访。继温家宝总理1月27日至2月2日出访欧洲四国（瑞士、德国、西班牙、英国）和欧盟总部，并出席世界经济论坛年会之后，胡锦涛主席将于2月10日至17日访问沙特阿拉伯和非洲四国（马里、塞内加尔、坦桑尼亚、毛里求斯），习近平副主席将于2月8日至22日访问拉美五国（墨西哥、牙买加、哥伦比亚、委内瑞拉、巴西）和马耳他，回良玉副总理也将于2月7日至19日访问拉美四国（阿根廷、厄瓜多尔、巴巴多斯、巴哈马）。</w:t>
      </w:r>
      <w:r>
        <w:rPr>
          <w:rFonts w:hint="eastAsia"/>
        </w:rPr>
        <w:br/>
      </w:r>
      <w:r>
        <w:rPr>
          <w:rFonts w:hint="eastAsia"/>
        </w:rPr>
        <w:t>　　上述访问时期，从1月27日至2月22日，正处在中国农历新年正月，因此，中国高层此番高密度出访被外电誉为&amp;ldquo；正月外交&amp;rdquo；。</w:t>
      </w:r>
      <w:r>
        <w:rPr>
          <w:rFonts w:hint="eastAsia"/>
        </w:rPr>
        <w:br/>
      </w:r>
      <w:r>
        <w:rPr>
          <w:rFonts w:hint="eastAsia"/>
        </w:rPr>
        <w:t>　　中国领导人正月里展开密集外访，有多方面原因。最主要的原因，就是当前金融危机的影响仍在扩散和深化，贸易保护主义开始抬头，中国也正在经历经济下行的危机，世界上任何一个国家都难以独立应对金融危机带来的冲击，中国领导人有必要走出去，同其它国家的领导人交换看法，加强合作，共同应对危机。</w:t>
      </w:r>
      <w:r>
        <w:rPr>
          <w:rFonts w:hint="eastAsia"/>
        </w:rPr>
        <w:br/>
      </w:r>
      <w:r>
        <w:rPr>
          <w:rFonts w:hint="eastAsia"/>
        </w:rPr>
        <w:t>　　同时金融危机还使世界政治和经济格局发生了微妙变化，中国作为世界上最大的发展中国家，要与各国特别是广大发展中国家加强沟通，协调立场，才能应对当前经济危机对中国经济造成的不利影响。</w:t>
      </w:r>
      <w:r>
        <w:rPr>
          <w:rFonts w:hint="eastAsia"/>
        </w:rPr>
        <w:br/>
      </w:r>
      <w:r>
        <w:rPr>
          <w:rFonts w:hint="eastAsia"/>
        </w:rPr>
        <w:t>　　同时，从另一个意义上，中国领导人的&amp;ldquo；正月外交&amp;rdquo；，表达了中国政府和人民与世界各国友好合作的心愿，也传递了在全球金融危机背景下中国对世界未来的信心。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0aaf343bf4bc9" w:history="1">
        <w:r>
          <w:rPr>
            <w:rStyle w:val="Hyperlink"/>
          </w:rPr>
          <w:t>中国“正月外交”在金融危机中彰显国际影响力</w:t>
        </w:r>
      </w:hyperlink>
      <w:r>
        <w:rPr>
          <w:rFonts w:hint="eastAsia"/>
        </w:rPr>
        <w:t>》共54页，38073字。价格1500元整。。</w:t>
      </w:r>
      <w:r>
        <w:rPr>
          <w:rFonts w:hint="eastAsia"/>
        </w:rPr>
        <w:br/>
      </w:r>
      <w:r>
        <w:rPr>
          <w:rFonts w:hint="eastAsia"/>
        </w:rPr>
        <w:t>　　敬请关注！欢迎订阅。</w:t>
      </w:r>
      <w:r>
        <w:rPr>
          <w:rFonts w:hint="eastAsia"/>
        </w:rPr>
        <w:br/>
      </w:r>
      <w:r>
        <w:rPr>
          <w:rFonts w:hint="eastAsia"/>
        </w:rPr>
        <w:t>　　第一部分 中国高层领导密集出访</w:t>
      </w:r>
      <w:r>
        <w:rPr>
          <w:rFonts w:hint="eastAsia"/>
        </w:rPr>
        <w:br/>
      </w:r>
      <w:r>
        <w:rPr>
          <w:rFonts w:hint="eastAsia"/>
        </w:rPr>
        <w:t>　　第二部分 胡锦涛主席亚非五国行</w:t>
      </w:r>
      <w:r>
        <w:rPr>
          <w:rFonts w:hint="eastAsia"/>
        </w:rPr>
        <w:br/>
      </w:r>
      <w:r>
        <w:rPr>
          <w:rFonts w:hint="eastAsia"/>
        </w:rPr>
        <w:t>　　一、沙特阿拉伯</w:t>
      </w:r>
      <w:r>
        <w:rPr>
          <w:rFonts w:hint="eastAsia"/>
        </w:rPr>
        <w:br/>
      </w:r>
      <w:r>
        <w:rPr>
          <w:rFonts w:hint="eastAsia"/>
        </w:rPr>
        <w:t>　　（一）2月10日会见沙特国王阿卜杜拉</w:t>
      </w:r>
      <w:r>
        <w:rPr>
          <w:rFonts w:hint="eastAsia"/>
        </w:rPr>
        <w:br/>
      </w:r>
      <w:r>
        <w:rPr>
          <w:rFonts w:hint="eastAsia"/>
        </w:rPr>
        <w:t>　　（二）2月11日会见海湾合作委员秘书长阿提亚</w:t>
      </w:r>
      <w:r>
        <w:rPr>
          <w:rFonts w:hint="eastAsia"/>
        </w:rPr>
        <w:br/>
      </w:r>
      <w:r>
        <w:rPr>
          <w:rFonts w:hint="eastAsia"/>
        </w:rPr>
        <w:t>　　（三）中沙合作前景</w:t>
      </w:r>
      <w:r>
        <w:rPr>
          <w:rFonts w:hint="eastAsia"/>
        </w:rPr>
        <w:br/>
      </w:r>
      <w:r>
        <w:rPr>
          <w:rFonts w:hint="eastAsia"/>
        </w:rPr>
        <w:t>　　二、马里</w:t>
      </w:r>
      <w:r>
        <w:rPr>
          <w:rFonts w:hint="eastAsia"/>
        </w:rPr>
        <w:br/>
      </w:r>
      <w:r>
        <w:rPr>
          <w:rFonts w:hint="eastAsia"/>
        </w:rPr>
        <w:t>　　（一）胡锦涛主席同马里总统举行会谈</w:t>
      </w:r>
      <w:r>
        <w:rPr>
          <w:rFonts w:hint="eastAsia"/>
        </w:rPr>
        <w:br/>
      </w:r>
      <w:r>
        <w:rPr>
          <w:rFonts w:hint="eastAsia"/>
        </w:rPr>
        <w:t>　　（二）胡锦涛出席巴马科第三大桥开工仪式</w:t>
      </w:r>
      <w:r>
        <w:rPr>
          <w:rFonts w:hint="eastAsia"/>
        </w:rPr>
        <w:br/>
      </w:r>
      <w:r>
        <w:rPr>
          <w:rFonts w:hint="eastAsia"/>
        </w:rPr>
        <w:t>　　（三）中马合作前景</w:t>
      </w:r>
      <w:r>
        <w:rPr>
          <w:rFonts w:hint="eastAsia"/>
        </w:rPr>
        <w:br/>
      </w:r>
      <w:r>
        <w:rPr>
          <w:rFonts w:hint="eastAsia"/>
        </w:rPr>
        <w:t>　　三、塞内加尔</w:t>
      </w:r>
      <w:r>
        <w:rPr>
          <w:rFonts w:hint="eastAsia"/>
        </w:rPr>
        <w:br/>
      </w:r>
      <w:r>
        <w:rPr>
          <w:rFonts w:hint="eastAsia"/>
        </w:rPr>
        <w:t>　　（一）国家主席胡锦涛同塞内加尔总统瓦德会谈</w:t>
      </w:r>
      <w:r>
        <w:rPr>
          <w:rFonts w:hint="eastAsia"/>
        </w:rPr>
        <w:br/>
      </w:r>
      <w:r>
        <w:rPr>
          <w:rFonts w:hint="eastAsia"/>
        </w:rPr>
        <w:t>　　（二）中塞友好合作前景广阔</w:t>
      </w:r>
      <w:r>
        <w:rPr>
          <w:rFonts w:hint="eastAsia"/>
        </w:rPr>
        <w:br/>
      </w:r>
      <w:r>
        <w:rPr>
          <w:rFonts w:hint="eastAsia"/>
        </w:rPr>
        <w:t>　　四、坦桑尼亚</w:t>
      </w:r>
      <w:r>
        <w:rPr>
          <w:rFonts w:hint="eastAsia"/>
        </w:rPr>
        <w:br/>
      </w:r>
      <w:r>
        <w:rPr>
          <w:rFonts w:hint="eastAsia"/>
        </w:rPr>
        <w:t>　　（一）国家主席胡锦涛同坦桑尼亚总统基奎特会谈</w:t>
      </w:r>
      <w:r>
        <w:rPr>
          <w:rFonts w:hint="eastAsia"/>
        </w:rPr>
        <w:br/>
      </w:r>
      <w:r>
        <w:rPr>
          <w:rFonts w:hint="eastAsia"/>
        </w:rPr>
        <w:t>　　（二）中坦合作前景</w:t>
      </w:r>
      <w:r>
        <w:rPr>
          <w:rFonts w:hint="eastAsia"/>
        </w:rPr>
        <w:br/>
      </w:r>
      <w:r>
        <w:rPr>
          <w:rFonts w:hint="eastAsia"/>
        </w:rPr>
        <w:t>　　五、毛里求斯</w:t>
      </w:r>
      <w:r>
        <w:rPr>
          <w:rFonts w:hint="eastAsia"/>
        </w:rPr>
        <w:br/>
      </w:r>
      <w:r>
        <w:rPr>
          <w:rFonts w:hint="eastAsia"/>
        </w:rPr>
        <w:t>　　第三部分 温家宝总理出访欧洲四国和欧盟总部</w:t>
      </w:r>
      <w:r>
        <w:rPr>
          <w:rFonts w:hint="eastAsia"/>
        </w:rPr>
        <w:br/>
      </w:r>
      <w:r>
        <w:rPr>
          <w:rFonts w:hint="eastAsia"/>
        </w:rPr>
        <w:t>　　一、瑞士</w:t>
      </w:r>
      <w:r>
        <w:rPr>
          <w:rFonts w:hint="eastAsia"/>
        </w:rPr>
        <w:br/>
      </w:r>
      <w:r>
        <w:rPr>
          <w:rFonts w:hint="eastAsia"/>
        </w:rPr>
        <w:t>　　（一）温家宝与瑞士联邦主席默茨举行会谈</w:t>
      </w:r>
      <w:r>
        <w:rPr>
          <w:rFonts w:hint="eastAsia"/>
        </w:rPr>
        <w:br/>
      </w:r>
      <w:r>
        <w:rPr>
          <w:rFonts w:hint="eastAsia"/>
        </w:rPr>
        <w:t>　　（二）瑞士达沃斯世界经济论坛</w:t>
      </w:r>
      <w:r>
        <w:rPr>
          <w:rFonts w:hint="eastAsia"/>
        </w:rPr>
        <w:br/>
      </w:r>
      <w:r>
        <w:rPr>
          <w:rFonts w:hint="eastAsia"/>
        </w:rPr>
        <w:t>　　（三）看好瑞中经贸前景</w:t>
      </w:r>
      <w:r>
        <w:rPr>
          <w:rFonts w:hint="eastAsia"/>
        </w:rPr>
        <w:br/>
      </w:r>
      <w:r>
        <w:rPr>
          <w:rFonts w:hint="eastAsia"/>
        </w:rPr>
        <w:t>　　二、德国</w:t>
      </w:r>
      <w:r>
        <w:rPr>
          <w:rFonts w:hint="eastAsia"/>
        </w:rPr>
        <w:br/>
      </w:r>
      <w:r>
        <w:rPr>
          <w:rFonts w:hint="eastAsia"/>
        </w:rPr>
        <w:t>　　（一）温家宝会见德国总统克勒</w:t>
      </w:r>
      <w:r>
        <w:rPr>
          <w:rFonts w:hint="eastAsia"/>
        </w:rPr>
        <w:br/>
      </w:r>
      <w:r>
        <w:rPr>
          <w:rFonts w:hint="eastAsia"/>
        </w:rPr>
        <w:t>　　（二）中德关于共同努力稳定世界经济形势的联合声明</w:t>
      </w:r>
      <w:r>
        <w:rPr>
          <w:rFonts w:hint="eastAsia"/>
        </w:rPr>
        <w:br/>
      </w:r>
      <w:r>
        <w:rPr>
          <w:rFonts w:hint="eastAsia"/>
        </w:rPr>
        <w:t>　　三、欧盟总部</w:t>
      </w:r>
      <w:r>
        <w:rPr>
          <w:rFonts w:hint="eastAsia"/>
        </w:rPr>
        <w:br/>
      </w:r>
      <w:r>
        <w:rPr>
          <w:rFonts w:hint="eastAsia"/>
        </w:rPr>
        <w:t>　　三、西班牙</w:t>
      </w:r>
      <w:r>
        <w:rPr>
          <w:rFonts w:hint="eastAsia"/>
        </w:rPr>
        <w:br/>
      </w:r>
      <w:r>
        <w:rPr>
          <w:rFonts w:hint="eastAsia"/>
        </w:rPr>
        <w:t>　　（一）西班牙国王卡洛斯会见温家宝</w:t>
      </w:r>
      <w:r>
        <w:rPr>
          <w:rFonts w:hint="eastAsia"/>
        </w:rPr>
        <w:br/>
      </w:r>
      <w:r>
        <w:rPr>
          <w:rFonts w:hint="eastAsia"/>
        </w:rPr>
        <w:t>　　（二）中西关于进一步深化两国全面战略伙伴关系的联合声明</w:t>
      </w:r>
      <w:r>
        <w:rPr>
          <w:rFonts w:hint="eastAsia"/>
        </w:rPr>
        <w:br/>
      </w:r>
      <w:r>
        <w:rPr>
          <w:rFonts w:hint="eastAsia"/>
        </w:rPr>
        <w:t>　　（三）中西关系不断向前发展</w:t>
      </w:r>
      <w:r>
        <w:rPr>
          <w:rFonts w:hint="eastAsia"/>
        </w:rPr>
        <w:br/>
      </w:r>
      <w:r>
        <w:rPr>
          <w:rFonts w:hint="eastAsia"/>
        </w:rPr>
        <w:t>　　四、英国</w:t>
      </w:r>
      <w:r>
        <w:rPr>
          <w:rFonts w:hint="eastAsia"/>
        </w:rPr>
        <w:br/>
      </w:r>
      <w:r>
        <w:rPr>
          <w:rFonts w:hint="eastAsia"/>
        </w:rPr>
        <w:t>　　（一）温家宝与布朗举行会谈</w:t>
      </w:r>
      <w:r>
        <w:rPr>
          <w:rFonts w:hint="eastAsia"/>
        </w:rPr>
        <w:br/>
      </w:r>
      <w:r>
        <w:rPr>
          <w:rFonts w:hint="eastAsia"/>
        </w:rPr>
        <w:t>　　（二）中英关于加强合作应对金融危机联合声明</w:t>
      </w:r>
      <w:r>
        <w:rPr>
          <w:rFonts w:hint="eastAsia"/>
        </w:rPr>
        <w:br/>
      </w:r>
      <w:r>
        <w:rPr>
          <w:rFonts w:hint="eastAsia"/>
        </w:rPr>
        <w:t>　　（三）温家宝总理在英国剑桥大学发表演讲</w:t>
      </w:r>
      <w:r>
        <w:rPr>
          <w:rFonts w:hint="eastAsia"/>
        </w:rPr>
        <w:br/>
      </w:r>
      <w:r>
        <w:rPr>
          <w:rFonts w:hint="eastAsia"/>
        </w:rPr>
        <w:t>　　六、中欧合作加强</w:t>
      </w:r>
      <w:r>
        <w:rPr>
          <w:rFonts w:hint="eastAsia"/>
        </w:rPr>
        <w:br/>
      </w:r>
      <w:r>
        <w:rPr>
          <w:rFonts w:hint="eastAsia"/>
        </w:rPr>
        <w:t>　　（一）欧盟委员会决定今年安排1亿欧元作为中欧合作项目资金</w:t>
      </w:r>
      <w:r>
        <w:rPr>
          <w:rFonts w:hint="eastAsia"/>
        </w:rPr>
        <w:br/>
      </w:r>
      <w:r>
        <w:rPr>
          <w:rFonts w:hint="eastAsia"/>
        </w:rPr>
        <w:t>　　（二）中欧关系走上正轨</w:t>
      </w:r>
      <w:r>
        <w:rPr>
          <w:rFonts w:hint="eastAsia"/>
        </w:rPr>
        <w:br/>
      </w:r>
      <w:r>
        <w:rPr>
          <w:rFonts w:hint="eastAsia"/>
        </w:rPr>
        <w:t>　　第四部分 习近平副主席出访拉美五国和马其他</w:t>
      </w:r>
      <w:r>
        <w:rPr>
          <w:rFonts w:hint="eastAsia"/>
        </w:rPr>
        <w:br/>
      </w:r>
      <w:r>
        <w:rPr>
          <w:rFonts w:hint="eastAsia"/>
        </w:rPr>
        <w:t>　　一、斐济</w:t>
      </w:r>
      <w:r>
        <w:rPr>
          <w:rFonts w:hint="eastAsia"/>
        </w:rPr>
        <w:br/>
      </w:r>
      <w:r>
        <w:rPr>
          <w:rFonts w:hint="eastAsia"/>
        </w:rPr>
        <w:t>　　二、墨西哥</w:t>
      </w:r>
      <w:r>
        <w:rPr>
          <w:rFonts w:hint="eastAsia"/>
        </w:rPr>
        <w:br/>
      </w:r>
      <w:r>
        <w:rPr>
          <w:rFonts w:hint="eastAsia"/>
        </w:rPr>
        <w:t>　　（一）习近平会见墨西哥参、众议长</w:t>
      </w:r>
      <w:r>
        <w:rPr>
          <w:rFonts w:hint="eastAsia"/>
        </w:rPr>
        <w:br/>
      </w:r>
      <w:r>
        <w:rPr>
          <w:rFonts w:hint="eastAsia"/>
        </w:rPr>
        <w:t>　　（二）习近平发表讲话</w:t>
      </w:r>
      <w:r>
        <w:rPr>
          <w:rFonts w:hint="eastAsia"/>
        </w:rPr>
        <w:br/>
      </w:r>
      <w:r>
        <w:rPr>
          <w:rFonts w:hint="eastAsia"/>
        </w:rPr>
        <w:t>　　（三）习近平同墨西哥总统卡尔德龙会谈</w:t>
      </w:r>
      <w:r>
        <w:rPr>
          <w:rFonts w:hint="eastAsia"/>
        </w:rPr>
        <w:br/>
      </w:r>
      <w:r>
        <w:rPr>
          <w:rFonts w:hint="eastAsia"/>
        </w:rPr>
        <w:t>　　三、牙买加</w:t>
      </w:r>
      <w:r>
        <w:rPr>
          <w:rFonts w:hint="eastAsia"/>
        </w:rPr>
        <w:br/>
      </w:r>
      <w:r>
        <w:rPr>
          <w:rFonts w:hint="eastAsia"/>
        </w:rPr>
        <w:t>　　（一）习近平同牙买加总理戈尔丁举行会谈</w:t>
      </w:r>
      <w:r>
        <w:rPr>
          <w:rFonts w:hint="eastAsia"/>
        </w:rPr>
        <w:br/>
      </w:r>
      <w:r>
        <w:rPr>
          <w:rFonts w:hint="eastAsia"/>
        </w:rPr>
        <w:t>　　（二）习近平分别会见牙买加总督和参众议长</w:t>
      </w:r>
      <w:r>
        <w:rPr>
          <w:rFonts w:hint="eastAsia"/>
        </w:rPr>
        <w:br/>
      </w:r>
      <w:r>
        <w:rPr>
          <w:rFonts w:hint="eastAsia"/>
        </w:rPr>
        <w:t>　　（三）习近平出席蒙特哥贝会展中心项目开工仪式</w:t>
      </w:r>
      <w:r>
        <w:rPr>
          <w:rFonts w:hint="eastAsia"/>
        </w:rPr>
        <w:br/>
      </w:r>
      <w:r>
        <w:rPr>
          <w:rFonts w:hint="eastAsia"/>
        </w:rPr>
        <w:t>　　四、哥伦比亚</w:t>
      </w:r>
      <w:r>
        <w:rPr>
          <w:rFonts w:hint="eastAsia"/>
        </w:rPr>
        <w:br/>
      </w:r>
      <w:r>
        <w:rPr>
          <w:rFonts w:hint="eastAsia"/>
        </w:rPr>
        <w:t>　　（一）习近平会见哥伦比亚总统乌里韦</w:t>
      </w:r>
      <w:r>
        <w:rPr>
          <w:rFonts w:hint="eastAsia"/>
        </w:rPr>
        <w:br/>
      </w:r>
      <w:r>
        <w:rPr>
          <w:rFonts w:hint="eastAsia"/>
        </w:rPr>
        <w:t>　　（二）习近平出席中哥企业家早餐会并发表讲话</w:t>
      </w:r>
      <w:r>
        <w:rPr>
          <w:rFonts w:hint="eastAsia"/>
        </w:rPr>
        <w:br/>
      </w:r>
      <w:r>
        <w:rPr>
          <w:rFonts w:hint="eastAsia"/>
        </w:rPr>
        <w:t>　　（三）中国将哥伦比亚列为中国公民出境旅游目的地国</w:t>
      </w:r>
      <w:r>
        <w:rPr>
          <w:rFonts w:hint="eastAsia"/>
        </w:rPr>
        <w:br/>
      </w:r>
      <w:r>
        <w:rPr>
          <w:rFonts w:hint="eastAsia"/>
        </w:rPr>
        <w:t>　　五、委内瑞拉</w:t>
      </w:r>
      <w:r>
        <w:rPr>
          <w:rFonts w:hint="eastAsia"/>
        </w:rPr>
        <w:br/>
      </w:r>
      <w:r>
        <w:rPr>
          <w:rFonts w:hint="eastAsia"/>
        </w:rPr>
        <w:t>　　（一）习近平会见委内瑞拉总统查韦斯</w:t>
      </w:r>
      <w:r>
        <w:rPr>
          <w:rFonts w:hint="eastAsia"/>
        </w:rPr>
        <w:br/>
      </w:r>
      <w:r>
        <w:rPr>
          <w:rFonts w:hint="eastAsia"/>
        </w:rPr>
        <w:t>　　（二）习近平出席中委企业家研讨会开幕式</w:t>
      </w:r>
      <w:r>
        <w:rPr>
          <w:rFonts w:hint="eastAsia"/>
        </w:rPr>
        <w:br/>
      </w:r>
      <w:r>
        <w:rPr>
          <w:rFonts w:hint="eastAsia"/>
        </w:rPr>
        <w:t>　　六、巴西</w:t>
      </w:r>
      <w:r>
        <w:rPr>
          <w:rFonts w:hint="eastAsia"/>
        </w:rPr>
        <w:br/>
      </w:r>
      <w:r>
        <w:rPr>
          <w:rFonts w:hint="eastAsia"/>
        </w:rPr>
        <w:t>　　七、马其他</w:t>
      </w:r>
      <w:r>
        <w:rPr>
          <w:rFonts w:hint="eastAsia"/>
        </w:rPr>
        <w:br/>
      </w:r>
      <w:r>
        <w:rPr>
          <w:rFonts w:hint="eastAsia"/>
        </w:rPr>
        <w:t>　　第五部分 回良玉副总理出访拉美四国</w:t>
      </w:r>
      <w:r>
        <w:rPr>
          <w:rFonts w:hint="eastAsia"/>
        </w:rPr>
        <w:br/>
      </w:r>
      <w:r>
        <w:rPr>
          <w:rFonts w:hint="eastAsia"/>
        </w:rPr>
        <w:t>　　一、阿根廷</w:t>
      </w:r>
      <w:r>
        <w:rPr>
          <w:rFonts w:hint="eastAsia"/>
        </w:rPr>
        <w:br/>
      </w:r>
      <w:r>
        <w:rPr>
          <w:rFonts w:hint="eastAsia"/>
        </w:rPr>
        <w:t>　　（一）回良玉同阿根廷内阁首席部长举行会谈</w:t>
      </w:r>
      <w:r>
        <w:rPr>
          <w:rFonts w:hint="eastAsia"/>
        </w:rPr>
        <w:br/>
      </w:r>
      <w:r>
        <w:rPr>
          <w:rFonts w:hint="eastAsia"/>
        </w:rPr>
        <w:t>　　（二）阿根廷总统克里斯蒂娜会见回良玉</w:t>
      </w:r>
      <w:r>
        <w:rPr>
          <w:rFonts w:hint="eastAsia"/>
        </w:rPr>
        <w:br/>
      </w:r>
      <w:r>
        <w:rPr>
          <w:rFonts w:hint="eastAsia"/>
        </w:rPr>
        <w:t>　　二、巴巴多斯</w:t>
      </w:r>
      <w:r>
        <w:rPr>
          <w:rFonts w:hint="eastAsia"/>
        </w:rPr>
        <w:br/>
      </w:r>
      <w:r>
        <w:rPr>
          <w:rFonts w:hint="eastAsia"/>
        </w:rPr>
        <w:t>　　三、厄瓜多尔</w:t>
      </w:r>
      <w:r>
        <w:rPr>
          <w:rFonts w:hint="eastAsia"/>
        </w:rPr>
        <w:br/>
      </w:r>
      <w:r>
        <w:rPr>
          <w:rFonts w:hint="eastAsia"/>
        </w:rPr>
        <w:t>　　四、巴哈马</w:t>
      </w:r>
      <w:r>
        <w:rPr>
          <w:rFonts w:hint="eastAsia"/>
        </w:rPr>
        <w:br/>
      </w:r>
      <w:r>
        <w:rPr>
          <w:rFonts w:hint="eastAsia"/>
        </w:rPr>
        <w:t>　　第六部分 “正月外交”成果辉煌</w:t>
      </w:r>
      <w:r>
        <w:rPr>
          <w:rFonts w:hint="eastAsia"/>
        </w:rPr>
        <w:br/>
      </w:r>
      <w:r>
        <w:rPr>
          <w:rFonts w:hint="eastAsia"/>
        </w:rPr>
        <w:t>　　一、密集外交显示大国风范</w:t>
      </w:r>
      <w:r>
        <w:rPr>
          <w:rFonts w:hint="eastAsia"/>
        </w:rPr>
        <w:br/>
      </w:r>
      <w:r>
        <w:rPr>
          <w:rFonts w:hint="eastAsia"/>
        </w:rPr>
        <w:t>　　（一）密集外交彰显中国领导人驾驭时势能力</w:t>
      </w:r>
      <w:r>
        <w:rPr>
          <w:rFonts w:hint="eastAsia"/>
        </w:rPr>
        <w:br/>
      </w:r>
      <w:r>
        <w:rPr>
          <w:rFonts w:hint="eastAsia"/>
        </w:rPr>
        <w:t>　　（二）大国风范尽显</w:t>
      </w:r>
      <w:r>
        <w:rPr>
          <w:rFonts w:hint="eastAsia"/>
        </w:rPr>
        <w:br/>
      </w:r>
      <w:r>
        <w:rPr>
          <w:rFonts w:hint="eastAsia"/>
        </w:rPr>
        <w:t>　　二、中国推动建立世界贸易新秩序</w:t>
      </w:r>
      <w:r>
        <w:rPr>
          <w:rFonts w:hint="eastAsia"/>
        </w:rPr>
        <w:br/>
      </w:r>
      <w:r>
        <w:rPr>
          <w:rFonts w:hint="eastAsia"/>
        </w:rPr>
        <w:t>　　（一）贸易保护主义抬头</w:t>
      </w:r>
      <w:r>
        <w:rPr>
          <w:rFonts w:hint="eastAsia"/>
        </w:rPr>
        <w:br/>
      </w:r>
      <w:r>
        <w:rPr>
          <w:rFonts w:hint="eastAsia"/>
        </w:rPr>
        <w:t>　　（二）中国追求自由贸易</w:t>
      </w:r>
      <w:r>
        <w:rPr>
          <w:rFonts w:hint="eastAsia"/>
        </w:rPr>
        <w:br/>
      </w:r>
      <w:r>
        <w:rPr>
          <w:rFonts w:hint="eastAsia"/>
        </w:rPr>
        <w:t>　　（三）中国增加进口</w:t>
      </w:r>
      <w:r>
        <w:rPr>
          <w:rFonts w:hint="eastAsia"/>
        </w:rPr>
        <w:br/>
      </w:r>
      <w:r>
        <w:rPr>
          <w:rFonts w:hint="eastAsia"/>
        </w:rPr>
        <w:t>　　（四）赴欧采购是双赢</w:t>
      </w:r>
      <w:r>
        <w:rPr>
          <w:rFonts w:hint="eastAsia"/>
        </w:rPr>
        <w:br/>
      </w:r>
      <w:r>
        <w:rPr>
          <w:rFonts w:hint="eastAsia"/>
        </w:rPr>
        <w:t>　　三、中国建立新的全球贸易战略布局</w:t>
      </w:r>
      <w:r>
        <w:rPr>
          <w:rFonts w:hint="eastAsia"/>
        </w:rPr>
        <w:br/>
      </w:r>
      <w:r>
        <w:rPr>
          <w:rFonts w:hint="eastAsia"/>
        </w:rPr>
        <w:t>　　（一）中国全球贸易重新布局</w:t>
      </w:r>
      <w:r>
        <w:rPr>
          <w:rFonts w:hint="eastAsia"/>
        </w:rPr>
        <w:br/>
      </w:r>
      <w:r>
        <w:rPr>
          <w:rFonts w:hint="eastAsia"/>
        </w:rPr>
        <w:t>　　（二）中非贸易互补</w:t>
      </w:r>
      <w:r>
        <w:rPr>
          <w:rFonts w:hint="eastAsia"/>
        </w:rPr>
        <w:br/>
      </w:r>
      <w:r>
        <w:rPr>
          <w:rFonts w:hint="eastAsia"/>
        </w:rPr>
        <w:t>　　（三）拉美地区经济合作加强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1：中国领导人密集出访统计</w:t>
      </w:r>
      <w:r>
        <w:rPr>
          <w:rFonts w:hint="eastAsia"/>
        </w:rPr>
        <w:br/>
      </w:r>
      <w:r>
        <w:rPr>
          <w:rFonts w:hint="eastAsia"/>
        </w:rPr>
        <w:t>　　图表 2：胡锦涛主席2009年2月10日-2月17日出访路线</w:t>
      </w:r>
      <w:r>
        <w:rPr>
          <w:rFonts w:hint="eastAsia"/>
        </w:rPr>
        <w:br/>
      </w:r>
      <w:r>
        <w:rPr>
          <w:rFonts w:hint="eastAsia"/>
        </w:rPr>
        <w:t>　　图表 3：胡锦涛出访期间主要成果</w:t>
      </w:r>
      <w:r>
        <w:rPr>
          <w:rFonts w:hint="eastAsia"/>
        </w:rPr>
        <w:br/>
      </w:r>
      <w:r>
        <w:rPr>
          <w:rFonts w:hint="eastAsia"/>
        </w:rPr>
        <w:t>　　图表 4：温家宝总理出访期间主要成果</w:t>
      </w:r>
      <w:r>
        <w:rPr>
          <w:rFonts w:hint="eastAsia"/>
        </w:rPr>
        <w:br/>
      </w:r>
      <w:r>
        <w:rPr>
          <w:rFonts w:hint="eastAsia"/>
        </w:rPr>
        <w:t>　　图表 5：习近平出访期间主要成果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0aaf343bf4bc9" w:history="1">
        <w:r>
          <w:rPr>
            <w:rStyle w:val="Hyperlink"/>
          </w:rPr>
          <w:t>中国“正月外交”在金融危机中彰显国际影响力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0aaf343bf4bc9" w:history="1">
        <w:r>
          <w:rPr>
            <w:rStyle w:val="Hyperlink"/>
          </w:rPr>
          <w:t>https://www.20087.com/2009-03/R_zhongguozhengyuewaijiaozaijinrongweiBaoGao.html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5e0a8a9ee48d0" w:history="1">
      <w:r>
        <w:rPr>
          <w:rStyle w:val="Hyperlink"/>
        </w:rPr>
        <w:t>中国“正月外交”在金融危机中彰显国际影响力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zhengyuewaijiaozaijinrongweiBaoGao.html" TargetMode="External" Id="R0240aaf343bf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zhengyuewaijiaozaijinrongweiBaoGao.html" TargetMode="External" Id="Rfe35e0a8a9ee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2009-03-03T00:11:00Z</dcterms:created>
  <dcterms:modified xsi:type="dcterms:W3CDTF">2009-03-03T01:11:00Z</dcterms:modified>
  <dc:subject>中国“正月外交”在金融危机中彰显国际影响力</dc:subject>
  <dc:title>中国“正月外交”在金融危机中彰显国际影响力</dc:title>
  <cp:keywords>中国“正月外交”在金融危机中彰显国际影响力</cp:keywords>
  <dc:description>中国“正月外交”在金融危机中彰显国际影响力</dc:description>
</cp:coreProperties>
</file>