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09ef657394263" w:history="1">
              <w:r>
                <w:rPr>
                  <w:rStyle w:val="Hyperlink"/>
                </w:rPr>
                <w:t>中国土地抵押贷款发展研究报告（2009）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09ef657394263" w:history="1">
              <w:r>
                <w:rPr>
                  <w:rStyle w:val="Hyperlink"/>
                </w:rPr>
                <w:t>中国土地抵押贷款发展研究报告（2009）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09ef657394263" w:history="1">
                <w:r>
                  <w:rPr>
                    <w:rStyle w:val="Hyperlink"/>
                  </w:rPr>
                  <w:t>https://www.20087.com/2009-03/R_zhongguotudidiyadaikuanfazhanyanjiu2BaoGao.html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209ef657394263" w:history="1">
        <w:r>
          <w:rPr>
            <w:rStyle w:val="Hyperlink"/>
          </w:rPr>
          <w:t>中国土地抵押贷款发展研究报告（2009）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09ef657394263" w:history="1">
        <w:r>
          <w:rPr>
            <w:rStyle w:val="Hyperlink"/>
          </w:rPr>
          <w:t>中国土地抵押贷款发展研究报告（2009）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09ef657394263" w:history="1">
        <w:r>
          <w:rPr>
            <w:rStyle w:val="Hyperlink"/>
          </w:rPr>
          <w:t>中国土地抵押贷款发展研究报告（2009）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有关术语和指标解释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2.中国土地抵押贷款发展分析</w:t>
      </w:r>
      <w:r>
        <w:rPr>
          <w:rFonts w:hint="eastAsia"/>
        </w:rPr>
        <w:br/>
      </w:r>
      <w:r>
        <w:rPr>
          <w:rFonts w:hint="eastAsia"/>
        </w:rPr>
        <w:t>　　2.1 土地抵押总量和土地抵押增速分析</w:t>
      </w:r>
      <w:r>
        <w:rPr>
          <w:rFonts w:hint="eastAsia"/>
        </w:rPr>
        <w:br/>
      </w:r>
      <w:r>
        <w:rPr>
          <w:rFonts w:hint="eastAsia"/>
        </w:rPr>
        <w:t>　　2.1.1 土地抵押面积和土地抵押贷款金额分析</w:t>
      </w:r>
      <w:r>
        <w:rPr>
          <w:rFonts w:hint="eastAsia"/>
        </w:rPr>
        <w:br/>
      </w:r>
      <w:r>
        <w:rPr>
          <w:rFonts w:hint="eastAsia"/>
        </w:rPr>
        <w:t>　　2.1.2 土地抵押贷款的环比增速分析</w:t>
      </w:r>
      <w:r>
        <w:rPr>
          <w:rFonts w:hint="eastAsia"/>
        </w:rPr>
        <w:br/>
      </w:r>
      <w:r>
        <w:rPr>
          <w:rFonts w:hint="eastAsia"/>
        </w:rPr>
        <w:t>　　2.2 平均土地贷款抵押率分析</w:t>
      </w:r>
      <w:r>
        <w:rPr>
          <w:rFonts w:hint="eastAsia"/>
        </w:rPr>
        <w:br/>
      </w:r>
      <w:r>
        <w:rPr>
          <w:rFonts w:hint="eastAsia"/>
        </w:rPr>
        <w:t>　　2.3 出让土地单位宗地抵押面积分析</w:t>
      </w:r>
      <w:r>
        <w:rPr>
          <w:rFonts w:hint="eastAsia"/>
        </w:rPr>
        <w:br/>
      </w:r>
      <w:r>
        <w:rPr>
          <w:rFonts w:hint="eastAsia"/>
        </w:rPr>
        <w:t>　　2.4 划拨土地单位面积评估金额和抵押金额分析</w:t>
      </w:r>
      <w:r>
        <w:rPr>
          <w:rFonts w:hint="eastAsia"/>
        </w:rPr>
        <w:br/>
      </w:r>
      <w:r>
        <w:rPr>
          <w:rFonts w:hint="eastAsia"/>
        </w:rPr>
        <w:t>　　2.4.1 划拨土地单位面积评估金额和抵押金额分析</w:t>
      </w:r>
      <w:r>
        <w:rPr>
          <w:rFonts w:hint="eastAsia"/>
        </w:rPr>
        <w:br/>
      </w:r>
      <w:r>
        <w:rPr>
          <w:rFonts w:hint="eastAsia"/>
        </w:rPr>
        <w:t>　　2.4.2 划拨土地抵押宗数分析</w:t>
      </w:r>
      <w:r>
        <w:rPr>
          <w:rFonts w:hint="eastAsia"/>
        </w:rPr>
        <w:br/>
      </w:r>
      <w:r>
        <w:rPr>
          <w:rFonts w:hint="eastAsia"/>
        </w:rPr>
        <w:t>　　2.5 集体用地贷款抵押率分析</w:t>
      </w:r>
      <w:r>
        <w:rPr>
          <w:rFonts w:hint="eastAsia"/>
        </w:rPr>
        <w:br/>
      </w:r>
      <w:r>
        <w:rPr>
          <w:rFonts w:hint="eastAsia"/>
        </w:rPr>
        <w:t>　　2.5.1 集体所有土地抵押贷款的抵押率分析</w:t>
      </w:r>
      <w:r>
        <w:rPr>
          <w:rFonts w:hint="eastAsia"/>
        </w:rPr>
        <w:br/>
      </w:r>
      <w:r>
        <w:rPr>
          <w:rFonts w:hint="eastAsia"/>
        </w:rPr>
        <w:t>　　2.5.2 集体土地抵押贷款的风险系数分析</w:t>
      </w:r>
      <w:r>
        <w:rPr>
          <w:rFonts w:hint="eastAsia"/>
        </w:rPr>
        <w:br/>
      </w:r>
      <w:r>
        <w:rPr>
          <w:rFonts w:hint="eastAsia"/>
        </w:rPr>
        <w:t>　　3.中国土地抵押贷款的潜在问题分析</w:t>
      </w:r>
      <w:r>
        <w:rPr>
          <w:rFonts w:hint="eastAsia"/>
        </w:rPr>
        <w:br/>
      </w:r>
      <w:r>
        <w:rPr>
          <w:rFonts w:hint="eastAsia"/>
        </w:rPr>
        <w:t>　　3.1 土地抵押贷款增速高于人民币贷款余额增速</w:t>
      </w:r>
      <w:r>
        <w:rPr>
          <w:rFonts w:hint="eastAsia"/>
        </w:rPr>
        <w:br/>
      </w:r>
      <w:r>
        <w:rPr>
          <w:rFonts w:hint="eastAsia"/>
        </w:rPr>
        <w:t>　　3.1.1 房地产价格会在短期内大幅下跌</w:t>
      </w:r>
      <w:r>
        <w:rPr>
          <w:rFonts w:hint="eastAsia"/>
        </w:rPr>
        <w:br/>
      </w:r>
      <w:r>
        <w:rPr>
          <w:rFonts w:hint="eastAsia"/>
        </w:rPr>
        <w:t>　　3.1.2 银行将会面临抵押人断供以及抵押物价值缩水的双重风险</w:t>
      </w:r>
      <w:r>
        <w:rPr>
          <w:rFonts w:hint="eastAsia"/>
        </w:rPr>
        <w:br/>
      </w:r>
      <w:r>
        <w:rPr>
          <w:rFonts w:hint="eastAsia"/>
        </w:rPr>
        <w:t>　　3.2 到期未注销土地抵押贷款金额增长过快</w:t>
      </w:r>
      <w:r>
        <w:rPr>
          <w:rFonts w:hint="eastAsia"/>
        </w:rPr>
        <w:br/>
      </w:r>
      <w:r>
        <w:rPr>
          <w:rFonts w:hint="eastAsia"/>
        </w:rPr>
        <w:t>　　3.3 划拨土地抵押宗地面积大，利用粗放</w:t>
      </w:r>
      <w:r>
        <w:rPr>
          <w:rFonts w:hint="eastAsia"/>
        </w:rPr>
        <w:br/>
      </w:r>
      <w:r>
        <w:rPr>
          <w:rFonts w:hint="eastAsia"/>
        </w:rPr>
        <w:t>　　3.3.1 抵押贷款金额较出让土地使用权低</w:t>
      </w:r>
      <w:r>
        <w:rPr>
          <w:rFonts w:hint="eastAsia"/>
        </w:rPr>
        <w:br/>
      </w:r>
      <w:r>
        <w:rPr>
          <w:rFonts w:hint="eastAsia"/>
        </w:rPr>
        <w:t>　　3.3.2 造成土地资源的浪费以及国有资产的流失</w:t>
      </w:r>
      <w:r>
        <w:rPr>
          <w:rFonts w:hint="eastAsia"/>
        </w:rPr>
        <w:br/>
      </w:r>
      <w:r>
        <w:rPr>
          <w:rFonts w:hint="eastAsia"/>
        </w:rPr>
        <w:t>　　3.4 集体土地抵押贷款率过高</w:t>
      </w:r>
      <w:r>
        <w:rPr>
          <w:rFonts w:hint="eastAsia"/>
        </w:rPr>
        <w:br/>
      </w:r>
      <w:r>
        <w:rPr>
          <w:rFonts w:hint="eastAsia"/>
        </w:rPr>
        <w:t>　　3.4.1 贷款抵押率远超出安全范围</w:t>
      </w:r>
      <w:r>
        <w:rPr>
          <w:rFonts w:hint="eastAsia"/>
        </w:rPr>
        <w:br/>
      </w:r>
      <w:r>
        <w:rPr>
          <w:rFonts w:hint="eastAsia"/>
        </w:rPr>
        <w:t>　　3.4.2 农村建设资金的不足又激发了通过房地产抵押进行融资的需求</w:t>
      </w:r>
      <w:r>
        <w:rPr>
          <w:rFonts w:hint="eastAsia"/>
        </w:rPr>
        <w:br/>
      </w:r>
      <w:r>
        <w:rPr>
          <w:rFonts w:hint="eastAsia"/>
        </w:rPr>
        <w:t>　　4.中国土地抵押贷款发展的对策与建议</w:t>
      </w:r>
      <w:r>
        <w:rPr>
          <w:rFonts w:hint="eastAsia"/>
        </w:rPr>
        <w:br/>
      </w:r>
      <w:r>
        <w:rPr>
          <w:rFonts w:hint="eastAsia"/>
        </w:rPr>
        <w:t>　　4.1 金融机构风险管理方面</w:t>
      </w:r>
      <w:r>
        <w:rPr>
          <w:rFonts w:hint="eastAsia"/>
        </w:rPr>
        <w:br/>
      </w:r>
      <w:r>
        <w:rPr>
          <w:rFonts w:hint="eastAsia"/>
        </w:rPr>
        <w:t>　　4.1.1 建立土地抵押贷款动态监测系统</w:t>
      </w:r>
      <w:r>
        <w:rPr>
          <w:rFonts w:hint="eastAsia"/>
        </w:rPr>
        <w:br/>
      </w:r>
      <w:r>
        <w:rPr>
          <w:rFonts w:hint="eastAsia"/>
        </w:rPr>
        <w:t>　　4.1.2 对抵押人的第一还款来源和信用记录进行严格审查</w:t>
      </w:r>
      <w:r>
        <w:rPr>
          <w:rFonts w:hint="eastAsia"/>
        </w:rPr>
        <w:br/>
      </w:r>
      <w:r>
        <w:rPr>
          <w:rFonts w:hint="eastAsia"/>
        </w:rPr>
        <w:t>　　4.2 政府引导方面</w:t>
      </w:r>
      <w:r>
        <w:rPr>
          <w:rFonts w:hint="eastAsia"/>
        </w:rPr>
        <w:br/>
      </w:r>
      <w:r>
        <w:rPr>
          <w:rFonts w:hint="eastAsia"/>
        </w:rPr>
        <w:t>　　4.2.1 央行应通过窗口指导政策来优化贷款结构</w:t>
      </w:r>
      <w:r>
        <w:rPr>
          <w:rFonts w:hint="eastAsia"/>
        </w:rPr>
        <w:br/>
      </w:r>
      <w:r>
        <w:rPr>
          <w:rFonts w:hint="eastAsia"/>
        </w:rPr>
        <w:t>　　4.2.2 积极发展涉农贷款和居民消费贷款</w:t>
      </w:r>
      <w:r>
        <w:rPr>
          <w:rFonts w:hint="eastAsia"/>
        </w:rPr>
        <w:br/>
      </w:r>
      <w:r>
        <w:rPr>
          <w:rFonts w:hint="eastAsia"/>
        </w:rPr>
        <w:t>　　4.2.3 拓宽土地融资渠道</w:t>
      </w:r>
      <w:r>
        <w:rPr>
          <w:rFonts w:hint="eastAsia"/>
        </w:rPr>
        <w:br/>
      </w:r>
      <w:r>
        <w:rPr>
          <w:rFonts w:hint="eastAsia"/>
        </w:rPr>
        <w:t>　　4.3 土地市场方面</w:t>
      </w:r>
      <w:r>
        <w:rPr>
          <w:rFonts w:hint="eastAsia"/>
        </w:rPr>
        <w:br/>
      </w:r>
      <w:r>
        <w:rPr>
          <w:rFonts w:hint="eastAsia"/>
        </w:rPr>
        <w:t>　　4.3.1 逐步缩小划拨用地的范围</w:t>
      </w:r>
      <w:r>
        <w:rPr>
          <w:rFonts w:hint="eastAsia"/>
        </w:rPr>
        <w:br/>
      </w:r>
      <w:r>
        <w:rPr>
          <w:rFonts w:hint="eastAsia"/>
        </w:rPr>
        <w:t>　　4.3.2 有效盘活现有划拨土地</w:t>
      </w:r>
      <w:r>
        <w:rPr>
          <w:rFonts w:hint="eastAsia"/>
        </w:rPr>
        <w:br/>
      </w:r>
      <w:r>
        <w:rPr>
          <w:rFonts w:hint="eastAsia"/>
        </w:rPr>
        <w:t>　　4.3.3 积极推进划拨土地的出让工作</w:t>
      </w:r>
      <w:r>
        <w:rPr>
          <w:rFonts w:hint="eastAsia"/>
        </w:rPr>
        <w:br/>
      </w:r>
      <w:r>
        <w:rPr>
          <w:rFonts w:hint="eastAsia"/>
        </w:rPr>
        <w:t>　　4.4 法律制度方面</w:t>
      </w:r>
      <w:r>
        <w:rPr>
          <w:rFonts w:hint="eastAsia"/>
        </w:rPr>
        <w:br/>
      </w:r>
      <w:r>
        <w:rPr>
          <w:rFonts w:hint="eastAsia"/>
        </w:rPr>
        <w:t>　　4.4.1 制定完善的集体土地抵押政策</w:t>
      </w:r>
      <w:r>
        <w:rPr>
          <w:rFonts w:hint="eastAsia"/>
        </w:rPr>
        <w:br/>
      </w:r>
      <w:r>
        <w:rPr>
          <w:rFonts w:hint="eastAsia"/>
        </w:rPr>
        <w:t>　　4.4.2 建立起操作性强的抵押贷款制度</w:t>
      </w:r>
      <w:r>
        <w:rPr>
          <w:rFonts w:hint="eastAsia"/>
        </w:rPr>
        <w:br/>
      </w:r>
      <w:r>
        <w:rPr>
          <w:rFonts w:hint="eastAsia"/>
        </w:rPr>
        <w:t>　　4.4.3 对抵押客体加以明确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09ef657394263" w:history="1">
        <w:r>
          <w:rPr>
            <w:rStyle w:val="Hyperlink"/>
          </w:rPr>
          <w:t>中国土地抵押贷款发展研究报告（2009）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09ef657394263" w:history="1">
        <w:r>
          <w:rPr>
            <w:rStyle w:val="Hyperlink"/>
          </w:rPr>
          <w:t>https://www.20087.com/2009-03/R_zhongguotudidiyadaikuanfazhanyanjiu2BaoGao.html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c49f14a748ac" w:history="1">
      <w:r>
        <w:rPr>
          <w:rStyle w:val="Hyperlink"/>
        </w:rPr>
        <w:t>中国土地抵押贷款发展研究报告（2009）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tudidiyadaikuanfazhanyanjiu2BaoGao.html" TargetMode="External" Id="R17209ef6573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tudidiyadaikuanfazhanyanjiu2BaoGao.html" TargetMode="External" Id="Rc644c49f14a7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2009-03-18T02:31:00Z</dcterms:created>
  <dcterms:modified xsi:type="dcterms:W3CDTF">2009-03-18T03:31:00Z</dcterms:modified>
  <dc:subject>中国土地抵押贷款发展研究报告（2009）</dc:subject>
  <dc:title>中国土地抵押贷款发展研究报告（2009）</dc:title>
  <cp:keywords>中国土地抵押贷款发展研究报告（2009）</cp:keywords>
  <dc:description>中国土地抵押贷款发展研究报告（2009）</dc:description>
</cp:coreProperties>
</file>