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123153d7447d4" w:history="1">
              <w:r>
                <w:rPr>
                  <w:rStyle w:val="Hyperlink"/>
                </w:rPr>
                <w:t>2008年中药行业风险分析报告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123153d7447d4" w:history="1">
              <w:r>
                <w:rPr>
                  <w:rStyle w:val="Hyperlink"/>
                </w:rPr>
                <w:t>2008年中药行业风险分析报告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123153d7447d4" w:history="1">
                <w:r>
                  <w:rPr>
                    <w:rStyle w:val="Hyperlink"/>
                  </w:rPr>
                  <w:t>https://www.20087.com/2009-03/R_2008nianzhongyaofengxianfenxiBaoGao.html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3123153d7447d4" w:history="1">
        <w:r>
          <w:rPr>
            <w:rStyle w:val="Hyperlink"/>
          </w:rPr>
          <w:t>2008年中药行业风险分析报告</w:t>
        </w:r>
      </w:hyperlink>
      <w:r>
        <w:rPr>
          <w:rFonts w:hint="eastAsia"/>
        </w:rPr>
        <w:t>》旨在为有意投资中药行业的投资者服务，所做的报告对中药行业2007年的运行情况进行了详尽的描述和分析，并对行业运行情况进行了预测。本报告完成于2008年5月，共10万多字，100多页，66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随着中国国内经济的快速增长，居民生活水平不断提高，居民的健康意识逐渐增强，国内医药市场正在逐步扩大，中药行业作为医药行业的重要的子行业，在国民经济中的地位不断提升，备受投资者的青睐。中药行业工业总产值逐年上升。但由于我国GDP增长速度过快，以至于将中药行业总产值的增长相对削弱，占GDP比重变化不明显，但是在我国经济高速发展的前提下，中药行业占GDP比重保持稳定中还略有增长，说明中药行业的发展势头很好。</w:t>
      </w:r>
      <w:r>
        <w:rPr>
          <w:rFonts w:hint="eastAsia"/>
        </w:rPr>
        <w:br/>
      </w:r>
      <w:r>
        <w:rPr>
          <w:rFonts w:hint="eastAsia"/>
        </w:rPr>
        <w:t>　　&amp;#61656； 党的十七大明确提出医疗卫生体制改革的总体目标，将带动国内医药消费需求大幅增长，为我国中药产业的发展创造了一个良好的发展环境。同时国家相继出台了一系列旨在推动医药产业科技进步的相关政策，加之各部委出台的具体措施，从技术、法规层面进行系统推进，这将有力推动中药产业的发展，提高其核心竞争力和国际竞争力。总之，这些利好因素都将促进2008年我国中药类产品对外贸易继续快速增长。</w:t>
      </w:r>
      <w:r>
        <w:rPr>
          <w:rFonts w:hint="eastAsia"/>
        </w:rPr>
        <w:br/>
      </w:r>
      <w:r>
        <w:rPr>
          <w:rFonts w:hint="eastAsia"/>
        </w:rPr>
        <w:t>　　&amp;#61656； 因此，未来中药行业市场需求不断扩大，发展前景良好，中药行业的利好因素远远大于其他的不利因素。对于银行来说，可以扩大授信额度，增加同比增长幅度，加大对现在中药企业的授信额度，但需要注意的是，由于搞GMP认证，使得很多企业的产能都盲目扩大，导致目前依然存在一定的产能过剩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中药行业发展概况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二、中药行业工业总产值所占GDP比重变化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三、中药行业在医药行业中所占比重变化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三、2008～2010供给预测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三、2008～2010年需求预测</w:t>
      </w:r>
      <w:r>
        <w:rPr>
          <w:rFonts w:hint="eastAsia"/>
        </w:rPr>
        <w:br/>
      </w:r>
      <w:r>
        <w:rPr>
          <w:rFonts w:hint="eastAsia"/>
        </w:rPr>
        <w:t>　　第四节 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一、中药行业进出口分析</w:t>
      </w:r>
      <w:r>
        <w:rPr>
          <w:rFonts w:hint="eastAsia"/>
        </w:rPr>
        <w:br/>
      </w:r>
      <w:r>
        <w:rPr>
          <w:rFonts w:hint="eastAsia"/>
        </w:rPr>
        <w:t>　　　　二、2007年中药产业进出口贸易运行分析</w:t>
      </w:r>
      <w:r>
        <w:rPr>
          <w:rFonts w:hint="eastAsia"/>
        </w:rPr>
        <w:br/>
      </w:r>
      <w:r>
        <w:rPr>
          <w:rFonts w:hint="eastAsia"/>
        </w:rPr>
        <w:t>　　　　三、2008年中药行业进出口预测</w:t>
      </w:r>
      <w:r>
        <w:rPr>
          <w:rFonts w:hint="eastAsia"/>
        </w:rPr>
        <w:br/>
      </w:r>
      <w:r>
        <w:rPr>
          <w:rFonts w:hint="eastAsia"/>
        </w:rPr>
        <w:t>　　第五节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一、行业三费减少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三、行业平均生产率大幅度提高</w:t>
      </w:r>
      <w:r>
        <w:rPr>
          <w:rFonts w:hint="eastAsia"/>
        </w:rPr>
        <w:br/>
      </w:r>
      <w:r>
        <w:rPr>
          <w:rFonts w:hint="eastAsia"/>
        </w:rPr>
        <w:t>　　　　四、行业效益预测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一、政策扶持是中药发展的推手</w:t>
      </w:r>
      <w:r>
        <w:rPr>
          <w:rFonts w:hint="eastAsia"/>
        </w:rPr>
        <w:br/>
      </w:r>
      <w:r>
        <w:rPr>
          <w:rFonts w:hint="eastAsia"/>
        </w:rPr>
        <w:t>　　　　二、新医疗体制改革促进政府卫生投入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三、基本卫生保健的受益面不断扩大</w:t>
      </w:r>
      <w:r>
        <w:rPr>
          <w:rFonts w:hint="eastAsia"/>
        </w:rPr>
        <w:br/>
      </w:r>
      <w:r>
        <w:rPr>
          <w:rFonts w:hint="eastAsia"/>
        </w:rPr>
        <w:t>　　　　四、随全民医保的推进，医药市场规模急速扩张</w:t>
      </w:r>
      <w:r>
        <w:rPr>
          <w:rFonts w:hint="eastAsia"/>
        </w:rPr>
        <w:br/>
      </w:r>
      <w:r>
        <w:rPr>
          <w:rFonts w:hint="eastAsia"/>
        </w:rPr>
        <w:t>　　　　五、新医疗改革改变医疗格局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一、第一终端：左手营销、右手创新，企业的制胜法宝</w:t>
      </w:r>
      <w:r>
        <w:rPr>
          <w:rFonts w:hint="eastAsia"/>
        </w:rPr>
        <w:br/>
      </w:r>
      <w:r>
        <w:rPr>
          <w:rFonts w:hint="eastAsia"/>
        </w:rPr>
        <w:t>　　　　二、第二终端：品牌至上</w:t>
      </w:r>
      <w:r>
        <w:rPr>
          <w:rFonts w:hint="eastAsia"/>
        </w:rPr>
        <w:br/>
      </w:r>
      <w:r>
        <w:rPr>
          <w:rFonts w:hint="eastAsia"/>
        </w:rPr>
        <w:t>　　　　三、基层医疗：基础用药、品牌药品受益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子行业分析</w:t>
      </w:r>
      <w:r>
        <w:rPr>
          <w:rFonts w:hint="eastAsia"/>
        </w:rPr>
        <w:br/>
      </w:r>
      <w:r>
        <w:rPr>
          <w:rFonts w:hint="eastAsia"/>
        </w:rPr>
        <w:t>　　第一节 中药饮片市场分析及预测</w:t>
      </w:r>
      <w:r>
        <w:rPr>
          <w:rFonts w:hint="eastAsia"/>
        </w:rPr>
        <w:br/>
      </w:r>
      <w:r>
        <w:rPr>
          <w:rFonts w:hint="eastAsia"/>
        </w:rPr>
        <w:t>　　　　一、中药饮片市场现状</w:t>
      </w:r>
      <w:r>
        <w:rPr>
          <w:rFonts w:hint="eastAsia"/>
        </w:rPr>
        <w:br/>
      </w:r>
      <w:r>
        <w:rPr>
          <w:rFonts w:hint="eastAsia"/>
        </w:rPr>
        <w:t>　　　　二、中药饮片行业效益分析</w:t>
      </w:r>
      <w:r>
        <w:rPr>
          <w:rFonts w:hint="eastAsia"/>
        </w:rPr>
        <w:br/>
      </w:r>
      <w:r>
        <w:rPr>
          <w:rFonts w:hint="eastAsia"/>
        </w:rPr>
        <w:t>　　　　三、中药饮片市场发展预测</w:t>
      </w:r>
      <w:r>
        <w:rPr>
          <w:rFonts w:hint="eastAsia"/>
        </w:rPr>
        <w:br/>
      </w:r>
      <w:r>
        <w:rPr>
          <w:rFonts w:hint="eastAsia"/>
        </w:rPr>
        <w:t>　　第二节 中成药市场分析及预测</w:t>
      </w:r>
      <w:r>
        <w:rPr>
          <w:rFonts w:hint="eastAsia"/>
        </w:rPr>
        <w:br/>
      </w:r>
      <w:r>
        <w:rPr>
          <w:rFonts w:hint="eastAsia"/>
        </w:rPr>
        <w:t>　　　　一、中成药行业市场现状</w:t>
      </w:r>
      <w:r>
        <w:rPr>
          <w:rFonts w:hint="eastAsia"/>
        </w:rPr>
        <w:br/>
      </w:r>
      <w:r>
        <w:rPr>
          <w:rFonts w:hint="eastAsia"/>
        </w:rPr>
        <w:t>　　　　二、中成药行业效益分析</w:t>
      </w:r>
      <w:r>
        <w:rPr>
          <w:rFonts w:hint="eastAsia"/>
        </w:rPr>
        <w:br/>
      </w:r>
      <w:r>
        <w:rPr>
          <w:rFonts w:hint="eastAsia"/>
        </w:rPr>
        <w:t>　　　　三、中成药市场分析及预测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二、行业效益指标区域分布分析及预测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山东省中药行业发展分析及预测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一、山东省中药行业在全国的规模及地位变化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二、山东省中药行业经济运行状况分析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三、山东省中药行业发展趋势预测</w:t>
      </w:r>
      <w:r>
        <w:rPr>
          <w:rFonts w:hint="eastAsia"/>
        </w:rPr>
        <w:br/>
      </w:r>
      <w:r>
        <w:rPr>
          <w:rFonts w:hint="eastAsia"/>
        </w:rPr>
        <w:t>　　第三节 吉林省中药行业发展分析及预测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一、吉林省中药行业在全国的规模及地位变化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二、吉林省中药行业经济运行状况分析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三、吉林省中药行业发展趋势预测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广东省中药行业发展分析及预测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一、广东省中药行业在全国中的规模及地位变化</w:t>
      </w:r>
      <w:r>
        <w:rPr>
          <w:rFonts w:hint="eastAsia"/>
        </w:rPr>
        <w:br/>
      </w:r>
      <w:r>
        <w:rPr>
          <w:rFonts w:hint="eastAsia"/>
        </w:rPr>
        <w:t>　　　　二、广东省中药行业经济运行状况分析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三、广东省中药行业发展趋势预测</w:t>
      </w:r>
      <w:r>
        <w:rPr>
          <w:rFonts w:hint="eastAsia"/>
        </w:rPr>
        <w:br/>
      </w:r>
      <w:r>
        <w:rPr>
          <w:rFonts w:hint="eastAsia"/>
        </w:rPr>
        <w:t>　　第五节 四川省中药行业发展分析及预测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一、四川省中药行业在全国的规模及地位变化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二、四川省中药行业经济运行状况分析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三、四川省中药行业发展趋势预测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行业企业特征分析</w:t>
      </w:r>
      <w:r>
        <w:rPr>
          <w:rFonts w:hint="eastAsia"/>
        </w:rPr>
        <w:br/>
      </w:r>
      <w:r>
        <w:rPr>
          <w:rFonts w:hint="eastAsia"/>
        </w:rPr>
        <w:t>　　　　一、企业规模特征分析</w:t>
      </w:r>
      <w:r>
        <w:rPr>
          <w:rFonts w:hint="eastAsia"/>
        </w:rPr>
        <w:br/>
      </w:r>
      <w:r>
        <w:rPr>
          <w:rFonts w:hint="eastAsia"/>
        </w:rPr>
        <w:t>　　　　　　（一）小型企业为主，企业资产规模小</w:t>
      </w:r>
      <w:r>
        <w:rPr>
          <w:rFonts w:hint="eastAsia"/>
        </w:rPr>
        <w:br/>
      </w:r>
      <w:r>
        <w:rPr>
          <w:rFonts w:hint="eastAsia"/>
        </w:rPr>
        <w:t>　　　　　　（二）大型企业资产规模快速扩展</w:t>
      </w:r>
      <w:r>
        <w:rPr>
          <w:rFonts w:hint="eastAsia"/>
        </w:rPr>
        <w:br/>
      </w:r>
      <w:r>
        <w:rPr>
          <w:rFonts w:hint="eastAsia"/>
        </w:rPr>
        <w:t>　　　　　　（三）小型企业亏损面大，亏损额度缩小</w:t>
      </w:r>
      <w:r>
        <w:rPr>
          <w:rFonts w:hint="eastAsia"/>
        </w:rPr>
        <w:br/>
      </w:r>
      <w:r>
        <w:rPr>
          <w:rFonts w:hint="eastAsia"/>
        </w:rPr>
        <w:t>　　　　　　（四）中小型企业发展速度快，盈利能力水平高</w:t>
      </w:r>
      <w:r>
        <w:rPr>
          <w:rFonts w:hint="eastAsia"/>
        </w:rPr>
        <w:br/>
      </w:r>
      <w:r>
        <w:rPr>
          <w:rFonts w:hint="eastAsia"/>
        </w:rPr>
        <w:t>　　　　二、企业所有制特征</w:t>
      </w:r>
      <w:r>
        <w:rPr>
          <w:rFonts w:hint="eastAsia"/>
        </w:rPr>
        <w:br/>
      </w:r>
      <w:r>
        <w:rPr>
          <w:rFonts w:hint="eastAsia"/>
        </w:rPr>
        <w:t>　　　　三、企业主要分布在长三角、珠三角和东北地区</w:t>
      </w:r>
      <w:r>
        <w:rPr>
          <w:rFonts w:hint="eastAsia"/>
        </w:rPr>
        <w:br/>
      </w:r>
      <w:r>
        <w:rPr>
          <w:rFonts w:hint="eastAsia"/>
        </w:rPr>
        <w:t>　　第二节 上市公司企业对比分析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二、获利能力分析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五、发展能力分析、</w:t>
      </w:r>
      <w:r>
        <w:rPr>
          <w:rFonts w:hint="eastAsia"/>
        </w:rPr>
        <w:br/>
      </w:r>
      <w:r>
        <w:rPr>
          <w:rFonts w:hint="eastAsia"/>
        </w:rPr>
        <w:t>　　第三节 天津天士力制药股份有限公司分析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一、公司基本状况</w:t>
      </w:r>
      <w:r>
        <w:rPr>
          <w:rFonts w:hint="eastAsia"/>
        </w:rPr>
        <w:br/>
      </w:r>
      <w:r>
        <w:rPr>
          <w:rFonts w:hint="eastAsia"/>
        </w:rPr>
        <w:t>　　　　二、公司的研发水平</w:t>
      </w:r>
      <w:r>
        <w:rPr>
          <w:rFonts w:hint="eastAsia"/>
        </w:rPr>
        <w:br/>
      </w:r>
      <w:r>
        <w:rPr>
          <w:rFonts w:hint="eastAsia"/>
        </w:rPr>
        <w:t>　　　　三、公司的经营状况</w:t>
      </w:r>
      <w:r>
        <w:rPr>
          <w:rFonts w:hint="eastAsia"/>
        </w:rPr>
        <w:br/>
      </w:r>
      <w:r>
        <w:rPr>
          <w:rFonts w:hint="eastAsia"/>
        </w:rPr>
        <w:t>　　　　四、公司主营业务分析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第四节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二、公司研发水平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四、公司主营业务分析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一、产业政策影响分析及风险提示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一、市场供需风险分析及提示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行业授信机会及建议</w:t>
      </w:r>
      <w:r>
        <w:rPr>
          <w:rFonts w:hint="eastAsia"/>
        </w:rPr>
        <w:br/>
      </w:r>
      <w:r>
        <w:rPr>
          <w:rFonts w:hint="eastAsia"/>
        </w:rPr>
        <w:t>　　第一节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二、子行业（子产品）授信机会及建议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第二节 中~智~林~产业链授信机会及建议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一、医药商业授信机会及建议</w:t>
      </w:r>
      <w:r>
        <w:rPr>
          <w:rFonts w:hint="eastAsia"/>
        </w:rPr>
        <w:br/>
      </w:r>
      <w:r>
        <w:rPr>
          <w:rFonts w:hint="eastAsia"/>
        </w:rPr>
        <w:t>　　　　二、医疗器械行业授信机会及建议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医药行业分类及代码</w:t>
      </w:r>
      <w:r>
        <w:rPr>
          <w:rFonts w:hint="eastAsia"/>
        </w:rPr>
        <w:br/>
      </w:r>
      <w:r>
        <w:rPr>
          <w:rFonts w:hint="eastAsia"/>
        </w:rPr>
        <w:t>　　表2 医药行业子行业工业总产值比重变化</w:t>
      </w:r>
      <w:r>
        <w:rPr>
          <w:rFonts w:hint="eastAsia"/>
        </w:rPr>
        <w:br/>
      </w:r>
      <w:r>
        <w:rPr>
          <w:rFonts w:hint="eastAsia"/>
        </w:rPr>
        <w:t>　　表3 2007年医药行业各子行业增长对比</w:t>
      </w:r>
      <w:r>
        <w:rPr>
          <w:rFonts w:hint="eastAsia"/>
        </w:rPr>
        <w:br/>
      </w:r>
      <w:r>
        <w:rPr>
          <w:rFonts w:hint="eastAsia"/>
        </w:rPr>
        <w:t>　　表4 2007年中药行业在建及拟建项目</w:t>
      </w:r>
      <w:r>
        <w:rPr>
          <w:rFonts w:hint="eastAsia"/>
        </w:rPr>
        <w:br/>
      </w:r>
      <w:r>
        <w:rPr>
          <w:rFonts w:hint="eastAsia"/>
        </w:rPr>
        <w:t>　　表5 2002～2007年中药行业销售收入数据</w:t>
      </w:r>
      <w:r>
        <w:rPr>
          <w:rFonts w:hint="eastAsia"/>
        </w:rPr>
        <w:br/>
      </w:r>
      <w:r>
        <w:rPr>
          <w:rFonts w:hint="eastAsia"/>
        </w:rPr>
        <w:t>　　表7 2007年中药出口前20个国家或地区排序</w:t>
      </w:r>
      <w:r>
        <w:rPr>
          <w:rFonts w:hint="eastAsia"/>
        </w:rPr>
        <w:br/>
      </w:r>
      <w:r>
        <w:rPr>
          <w:rFonts w:hint="eastAsia"/>
        </w:rPr>
        <w:t>　　表8 2004～2007年中药行业效益变化</w:t>
      </w:r>
      <w:r>
        <w:rPr>
          <w:rFonts w:hint="eastAsia"/>
        </w:rPr>
        <w:br/>
      </w:r>
      <w:r>
        <w:rPr>
          <w:rFonts w:hint="eastAsia"/>
        </w:rPr>
        <w:t>　　表9 2006 上半年重点城市医院中药疾病大类采购份额表</w:t>
      </w:r>
      <w:r>
        <w:rPr>
          <w:rFonts w:hint="eastAsia"/>
        </w:rPr>
        <w:br/>
      </w:r>
      <w:r>
        <w:rPr>
          <w:rFonts w:hint="eastAsia"/>
        </w:rPr>
        <w:t>　　表10 2006 年全球领先制药企业销售收入、利润和研发投入排名</w:t>
      </w:r>
      <w:r>
        <w:rPr>
          <w:rFonts w:hint="eastAsia"/>
        </w:rPr>
        <w:br/>
      </w:r>
      <w:r>
        <w:rPr>
          <w:rFonts w:hint="eastAsia"/>
        </w:rPr>
        <w:t>　　表11 2005 年中国OTC 药品市场前二十强企业</w:t>
      </w:r>
      <w:r>
        <w:rPr>
          <w:rFonts w:hint="eastAsia"/>
        </w:rPr>
        <w:br/>
      </w:r>
      <w:r>
        <w:rPr>
          <w:rFonts w:hint="eastAsia"/>
        </w:rPr>
        <w:t>　　表12 2004～2007年中药饮片行业效益变化分析</w:t>
      </w:r>
      <w:r>
        <w:rPr>
          <w:rFonts w:hint="eastAsia"/>
        </w:rPr>
        <w:br/>
      </w:r>
      <w:r>
        <w:rPr>
          <w:rFonts w:hint="eastAsia"/>
        </w:rPr>
        <w:t>　　表13 2006 上半年重点城市医院中药最畅销品种</w:t>
      </w:r>
      <w:r>
        <w:rPr>
          <w:rFonts w:hint="eastAsia"/>
        </w:rPr>
        <w:br/>
      </w:r>
      <w:r>
        <w:rPr>
          <w:rFonts w:hint="eastAsia"/>
        </w:rPr>
        <w:t>　　表14 2006 上半年重点城市医院中药生产企业市场份额表</w:t>
      </w:r>
      <w:r>
        <w:rPr>
          <w:rFonts w:hint="eastAsia"/>
        </w:rPr>
        <w:br/>
      </w:r>
      <w:r>
        <w:rPr>
          <w:rFonts w:hint="eastAsia"/>
        </w:rPr>
        <w:t>　　表15 2004～2007中成药行业效益变化分析</w:t>
      </w:r>
      <w:r>
        <w:rPr>
          <w:rFonts w:hint="eastAsia"/>
        </w:rPr>
        <w:br/>
      </w:r>
      <w:r>
        <w:rPr>
          <w:rFonts w:hint="eastAsia"/>
        </w:rPr>
        <w:t>　　表16 2007年中药行业资产和地区分布</w:t>
      </w:r>
      <w:r>
        <w:rPr>
          <w:rFonts w:hint="eastAsia"/>
        </w:rPr>
        <w:br/>
      </w:r>
      <w:r>
        <w:rPr>
          <w:rFonts w:hint="eastAsia"/>
        </w:rPr>
        <w:t>　　表17 2007年中药行业地区盈利状况分析</w:t>
      </w:r>
      <w:r>
        <w:rPr>
          <w:rFonts w:hint="eastAsia"/>
        </w:rPr>
        <w:br/>
      </w:r>
      <w:r>
        <w:rPr>
          <w:rFonts w:hint="eastAsia"/>
        </w:rPr>
        <w:t>　　表18 2007年我国中药行业前10大亏损区域状况</w:t>
      </w:r>
      <w:r>
        <w:rPr>
          <w:rFonts w:hint="eastAsia"/>
        </w:rPr>
        <w:br/>
      </w:r>
      <w:r>
        <w:rPr>
          <w:rFonts w:hint="eastAsia"/>
        </w:rPr>
        <w:t>　　表19 山东省中药行业企业类型状况</w:t>
      </w:r>
      <w:r>
        <w:rPr>
          <w:rFonts w:hint="eastAsia"/>
        </w:rPr>
        <w:br/>
      </w:r>
      <w:r>
        <w:rPr>
          <w:rFonts w:hint="eastAsia"/>
        </w:rPr>
        <w:t>　　表20 山东省中药行业运行状况</w:t>
      </w:r>
      <w:r>
        <w:rPr>
          <w:rFonts w:hint="eastAsia"/>
        </w:rPr>
        <w:br/>
      </w:r>
      <w:r>
        <w:rPr>
          <w:rFonts w:hint="eastAsia"/>
        </w:rPr>
        <w:t>　　表21 吉林省中药行业企业类型状况</w:t>
      </w:r>
      <w:r>
        <w:rPr>
          <w:rFonts w:hint="eastAsia"/>
        </w:rPr>
        <w:br/>
      </w:r>
      <w:r>
        <w:rPr>
          <w:rFonts w:hint="eastAsia"/>
        </w:rPr>
        <w:t>　　表22 吉林省中药行业运行状况</w:t>
      </w:r>
      <w:r>
        <w:rPr>
          <w:rFonts w:hint="eastAsia"/>
        </w:rPr>
        <w:br/>
      </w:r>
      <w:r>
        <w:rPr>
          <w:rFonts w:hint="eastAsia"/>
        </w:rPr>
        <w:t>　　表23 广东省中药行业企业类型状况</w:t>
      </w:r>
      <w:r>
        <w:rPr>
          <w:rFonts w:hint="eastAsia"/>
        </w:rPr>
        <w:br/>
      </w:r>
      <w:r>
        <w:rPr>
          <w:rFonts w:hint="eastAsia"/>
        </w:rPr>
        <w:t>　　表24 广东省中药行业运行状况</w:t>
      </w:r>
      <w:r>
        <w:rPr>
          <w:rFonts w:hint="eastAsia"/>
        </w:rPr>
        <w:br/>
      </w:r>
      <w:r>
        <w:rPr>
          <w:rFonts w:hint="eastAsia"/>
        </w:rPr>
        <w:t>　　表25 四川省中药行业运行状况</w:t>
      </w:r>
      <w:r>
        <w:rPr>
          <w:rFonts w:hint="eastAsia"/>
        </w:rPr>
        <w:br/>
      </w:r>
      <w:r>
        <w:rPr>
          <w:rFonts w:hint="eastAsia"/>
        </w:rPr>
        <w:t>　　表26 中药行业不同规模企业资产结构</w:t>
      </w:r>
      <w:r>
        <w:rPr>
          <w:rFonts w:hint="eastAsia"/>
        </w:rPr>
        <w:br/>
      </w:r>
      <w:r>
        <w:rPr>
          <w:rFonts w:hint="eastAsia"/>
        </w:rPr>
        <w:t>　　表27 中药行业不同规模企业亏损状况</w:t>
      </w:r>
      <w:r>
        <w:rPr>
          <w:rFonts w:hint="eastAsia"/>
        </w:rPr>
        <w:br/>
      </w:r>
      <w:r>
        <w:rPr>
          <w:rFonts w:hint="eastAsia"/>
        </w:rPr>
        <w:t>　　表28 中药行业不同规模企业发展及盈利状况</w:t>
      </w:r>
      <w:r>
        <w:rPr>
          <w:rFonts w:hint="eastAsia"/>
        </w:rPr>
        <w:br/>
      </w:r>
      <w:r>
        <w:rPr>
          <w:rFonts w:hint="eastAsia"/>
        </w:rPr>
        <w:t>　　表29 中药行业不同所有制企业的资产状况</w:t>
      </w:r>
      <w:r>
        <w:rPr>
          <w:rFonts w:hint="eastAsia"/>
        </w:rPr>
        <w:br/>
      </w:r>
      <w:r>
        <w:rPr>
          <w:rFonts w:hint="eastAsia"/>
        </w:rPr>
        <w:t>　　表30 中药行业不同所有制企业亏损状况</w:t>
      </w:r>
      <w:r>
        <w:rPr>
          <w:rFonts w:hint="eastAsia"/>
        </w:rPr>
        <w:br/>
      </w:r>
      <w:r>
        <w:rPr>
          <w:rFonts w:hint="eastAsia"/>
        </w:rPr>
        <w:t>　　表31 中药行业不同所有制企业发展及盈利状况</w:t>
      </w:r>
      <w:r>
        <w:rPr>
          <w:rFonts w:hint="eastAsia"/>
        </w:rPr>
        <w:br/>
      </w:r>
      <w:r>
        <w:rPr>
          <w:rFonts w:hint="eastAsia"/>
        </w:rPr>
        <w:t>　　表32 中药行业企业数量分布</w:t>
      </w:r>
      <w:r>
        <w:rPr>
          <w:rFonts w:hint="eastAsia"/>
        </w:rPr>
        <w:br/>
      </w:r>
      <w:r>
        <w:rPr>
          <w:rFonts w:hint="eastAsia"/>
        </w:rPr>
        <w:t>　　表33 上市公司分析指标及权重</w:t>
      </w:r>
      <w:r>
        <w:rPr>
          <w:rFonts w:hint="eastAsia"/>
        </w:rPr>
        <w:br/>
      </w:r>
      <w:r>
        <w:rPr>
          <w:rFonts w:hint="eastAsia"/>
        </w:rPr>
        <w:t>　　表34 2007年三季中药行业相关上市公司企业排序</w:t>
      </w:r>
      <w:r>
        <w:rPr>
          <w:rFonts w:hint="eastAsia"/>
        </w:rPr>
        <w:br/>
      </w:r>
      <w:r>
        <w:rPr>
          <w:rFonts w:hint="eastAsia"/>
        </w:rPr>
        <w:t>　　表35 上市公司获利能力</w:t>
      </w:r>
      <w:r>
        <w:rPr>
          <w:rFonts w:hint="eastAsia"/>
        </w:rPr>
        <w:br/>
      </w:r>
      <w:r>
        <w:rPr>
          <w:rFonts w:hint="eastAsia"/>
        </w:rPr>
        <w:t>　　表36 上市公司营运能力</w:t>
      </w:r>
      <w:r>
        <w:rPr>
          <w:rFonts w:hint="eastAsia"/>
        </w:rPr>
        <w:br/>
      </w:r>
      <w:r>
        <w:rPr>
          <w:rFonts w:hint="eastAsia"/>
        </w:rPr>
        <w:t>　　表37 上市公司偿债能力</w:t>
      </w:r>
      <w:r>
        <w:rPr>
          <w:rFonts w:hint="eastAsia"/>
        </w:rPr>
        <w:br/>
      </w:r>
      <w:r>
        <w:rPr>
          <w:rFonts w:hint="eastAsia"/>
        </w:rPr>
        <w:t>　　表38 上市公司发展能力</w:t>
      </w:r>
      <w:r>
        <w:rPr>
          <w:rFonts w:hint="eastAsia"/>
        </w:rPr>
        <w:br/>
      </w:r>
      <w:r>
        <w:rPr>
          <w:rFonts w:hint="eastAsia"/>
        </w:rPr>
        <w:t>　　表39 天士力运行状况</w:t>
      </w:r>
      <w:r>
        <w:rPr>
          <w:rFonts w:hint="eastAsia"/>
        </w:rPr>
        <w:br/>
      </w:r>
      <w:r>
        <w:rPr>
          <w:rFonts w:hint="eastAsia"/>
        </w:rPr>
        <w:t>　　表40 2007天士力主营业务分行业情况</w:t>
      </w:r>
      <w:r>
        <w:rPr>
          <w:rFonts w:hint="eastAsia"/>
        </w:rPr>
        <w:br/>
      </w:r>
      <w:r>
        <w:rPr>
          <w:rFonts w:hint="eastAsia"/>
        </w:rPr>
        <w:t>　　表41 康缘药业运行状况</w:t>
      </w:r>
      <w:r>
        <w:rPr>
          <w:rFonts w:hint="eastAsia"/>
        </w:rPr>
        <w:br/>
      </w:r>
      <w:r>
        <w:rPr>
          <w:rFonts w:hint="eastAsia"/>
        </w:rPr>
        <w:t>　　表42 2007年康缘药业主营业务分析</w:t>
      </w:r>
      <w:r>
        <w:rPr>
          <w:rFonts w:hint="eastAsia"/>
        </w:rPr>
        <w:br/>
      </w:r>
      <w:r>
        <w:rPr>
          <w:rFonts w:hint="eastAsia"/>
        </w:rPr>
        <w:t>　　表43 政府整治中药行业秩序的主要措施及产生的影响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2004～2007年中药行业平均生产率水平变化</w:t>
      </w:r>
      <w:r>
        <w:rPr>
          <w:rFonts w:hint="eastAsia"/>
        </w:rPr>
        <w:br/>
      </w:r>
      <w:r>
        <w:rPr>
          <w:rFonts w:hint="eastAsia"/>
        </w:rPr>
        <w:t>　　图2 中药行业工业总产值占GDP比重变化</w:t>
      </w:r>
      <w:r>
        <w:rPr>
          <w:rFonts w:hint="eastAsia"/>
        </w:rPr>
        <w:br/>
      </w:r>
      <w:r>
        <w:rPr>
          <w:rFonts w:hint="eastAsia"/>
        </w:rPr>
        <w:t>　　图3 2004年～2007年中药行业工业总产值</w:t>
      </w:r>
      <w:r>
        <w:rPr>
          <w:rFonts w:hint="eastAsia"/>
        </w:rPr>
        <w:br/>
      </w:r>
      <w:r>
        <w:rPr>
          <w:rFonts w:hint="eastAsia"/>
        </w:rPr>
        <w:t>　　图4 2004～2007 中成药产品产量及增速变化</w:t>
      </w:r>
      <w:r>
        <w:rPr>
          <w:rFonts w:hint="eastAsia"/>
        </w:rPr>
        <w:br/>
      </w:r>
      <w:r>
        <w:rPr>
          <w:rFonts w:hint="eastAsia"/>
        </w:rPr>
        <w:t>　　图5 2004年～2007年中药行业销售收入及增速变化</w:t>
      </w:r>
      <w:r>
        <w:rPr>
          <w:rFonts w:hint="eastAsia"/>
        </w:rPr>
        <w:br/>
      </w:r>
      <w:r>
        <w:rPr>
          <w:rFonts w:hint="eastAsia"/>
        </w:rPr>
        <w:t>　　图6 城镇居民可支配收入与农村居民纯收入变化</w:t>
      </w:r>
      <w:r>
        <w:rPr>
          <w:rFonts w:hint="eastAsia"/>
        </w:rPr>
        <w:br/>
      </w:r>
      <w:r>
        <w:rPr>
          <w:rFonts w:hint="eastAsia"/>
        </w:rPr>
        <w:t>　　图7 2007年消费者信心指数</w:t>
      </w:r>
      <w:r>
        <w:rPr>
          <w:rFonts w:hint="eastAsia"/>
        </w:rPr>
        <w:br/>
      </w:r>
      <w:r>
        <w:rPr>
          <w:rFonts w:hint="eastAsia"/>
        </w:rPr>
        <w:t>　　图8 中药饮片和中成药两子行业销售收入及增速变化</w:t>
      </w:r>
      <w:r>
        <w:rPr>
          <w:rFonts w:hint="eastAsia"/>
        </w:rPr>
        <w:br/>
      </w:r>
      <w:r>
        <w:rPr>
          <w:rFonts w:hint="eastAsia"/>
        </w:rPr>
        <w:t>　　图9 2008～2010年中药行业销售收入回归分析趋势图</w:t>
      </w:r>
      <w:r>
        <w:rPr>
          <w:rFonts w:hint="eastAsia"/>
        </w:rPr>
        <w:br/>
      </w:r>
      <w:r>
        <w:rPr>
          <w:rFonts w:hint="eastAsia"/>
        </w:rPr>
        <w:t>　　图10 2004～2007年中药行业库存增速变化及比重</w:t>
      </w:r>
      <w:r>
        <w:rPr>
          <w:rFonts w:hint="eastAsia"/>
        </w:rPr>
        <w:br/>
      </w:r>
      <w:r>
        <w:rPr>
          <w:rFonts w:hint="eastAsia"/>
        </w:rPr>
        <w:t>　　图11 2004～2007中药行业资产变化情况</w:t>
      </w:r>
      <w:r>
        <w:rPr>
          <w:rFonts w:hint="eastAsia"/>
        </w:rPr>
        <w:br/>
      </w:r>
      <w:r>
        <w:rPr>
          <w:rFonts w:hint="eastAsia"/>
        </w:rPr>
        <w:t>　　图12 2004～2007中药行业收入与利润变化情况</w:t>
      </w:r>
      <w:r>
        <w:rPr>
          <w:rFonts w:hint="eastAsia"/>
        </w:rPr>
        <w:br/>
      </w:r>
      <w:r>
        <w:rPr>
          <w:rFonts w:hint="eastAsia"/>
        </w:rPr>
        <w:t>　　图13 2004～2007年三费增速变化情况</w:t>
      </w:r>
      <w:r>
        <w:rPr>
          <w:rFonts w:hint="eastAsia"/>
        </w:rPr>
        <w:br/>
      </w:r>
      <w:r>
        <w:rPr>
          <w:rFonts w:hint="eastAsia"/>
        </w:rPr>
        <w:t>　　图14 2004～2007年三费占销售收入比重</w:t>
      </w:r>
      <w:r>
        <w:rPr>
          <w:rFonts w:hint="eastAsia"/>
        </w:rPr>
        <w:br/>
      </w:r>
      <w:r>
        <w:rPr>
          <w:rFonts w:hint="eastAsia"/>
        </w:rPr>
        <w:t>　　图15 2004～2007年中药行业平均生产率水平变化</w:t>
      </w:r>
      <w:r>
        <w:rPr>
          <w:rFonts w:hint="eastAsia"/>
        </w:rPr>
        <w:br/>
      </w:r>
      <w:r>
        <w:rPr>
          <w:rFonts w:hint="eastAsia"/>
        </w:rPr>
        <w:t>　　图16 1999～2006医院总体用药规模</w:t>
      </w:r>
      <w:r>
        <w:rPr>
          <w:rFonts w:hint="eastAsia"/>
        </w:rPr>
        <w:br/>
      </w:r>
      <w:r>
        <w:rPr>
          <w:rFonts w:hint="eastAsia"/>
        </w:rPr>
        <w:t>　　图18 山东省中药行业在全国中的地位变化</w:t>
      </w:r>
      <w:r>
        <w:rPr>
          <w:rFonts w:hint="eastAsia"/>
        </w:rPr>
        <w:br/>
      </w:r>
      <w:r>
        <w:rPr>
          <w:rFonts w:hint="eastAsia"/>
        </w:rPr>
        <w:t>　　图19 吉林省中药行业在全国中的地位变化</w:t>
      </w:r>
      <w:r>
        <w:rPr>
          <w:rFonts w:hint="eastAsia"/>
        </w:rPr>
        <w:br/>
      </w:r>
      <w:r>
        <w:rPr>
          <w:rFonts w:hint="eastAsia"/>
        </w:rPr>
        <w:t>　　图20 广东省中药行业在全国中的地位变化</w:t>
      </w:r>
      <w:r>
        <w:rPr>
          <w:rFonts w:hint="eastAsia"/>
        </w:rPr>
        <w:br/>
      </w:r>
      <w:r>
        <w:rPr>
          <w:rFonts w:hint="eastAsia"/>
        </w:rPr>
        <w:t>　　图21 四川省中药行业在全国中的地位变化</w:t>
      </w:r>
      <w:r>
        <w:rPr>
          <w:rFonts w:hint="eastAsia"/>
        </w:rPr>
        <w:br/>
      </w:r>
      <w:r>
        <w:rPr>
          <w:rFonts w:hint="eastAsia"/>
        </w:rPr>
        <w:t>　　图22 中药行业规模分析</w:t>
      </w:r>
      <w:r>
        <w:rPr>
          <w:rFonts w:hint="eastAsia"/>
        </w:rPr>
        <w:br/>
      </w:r>
      <w:r>
        <w:rPr>
          <w:rFonts w:hint="eastAsia"/>
        </w:rPr>
        <w:t>　　图23 中药行业企业所有制分布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123153d7447d4" w:history="1">
        <w:r>
          <w:rPr>
            <w:rStyle w:val="Hyperlink"/>
          </w:rPr>
          <w:t>2008年中药行业风险分析报告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123153d7447d4" w:history="1">
        <w:r>
          <w:rPr>
            <w:rStyle w:val="Hyperlink"/>
          </w:rPr>
          <w:t>https://www.20087.com/2009-03/R_2008nianzhongyaofengxianfenxiBaoGao.html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2f56ce96e4d2d" w:history="1">
      <w:r>
        <w:rPr>
          <w:rStyle w:val="Hyperlink"/>
        </w:rPr>
        <w:t>2008年中药行业风险分析报告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zhongyaofengxianfenxiBaoGao.html" TargetMode="External" Id="R0e3123153d74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zhongyaofengxianfenxiBaoGao.html" TargetMode="External" Id="R9702f56ce96e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2009-03-01T01:00:00Z</dcterms:created>
  <dcterms:modified xsi:type="dcterms:W3CDTF">2009-03-01T02:00:00Z</dcterms:modified>
  <dc:subject>2008年中药行业风险分析报告</dc:subject>
  <dc:title>2008年中药行业风险分析报告</dc:title>
  <cp:keywords>2008年中药行业风险分析报告</cp:keywords>
  <dc:description>2008年中药行业风险分析报告</dc:description>
</cp:coreProperties>
</file>