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06f9e3e7c468a" w:history="1">
              <w:r>
                <w:rPr>
                  <w:rStyle w:val="Hyperlink"/>
                </w:rPr>
                <w:t>2008-2009年中国净水器市场研究年度报告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06f9e3e7c468a" w:history="1">
              <w:r>
                <w:rPr>
                  <w:rStyle w:val="Hyperlink"/>
                </w:rPr>
                <w:t>2008-2009年中国净水器市场研究年度报告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06f9e3e7c468a" w:history="1">
                <w:r>
                  <w:rPr>
                    <w:rStyle w:val="Hyperlink"/>
                  </w:rPr>
                  <w:t>https://www.20087.com/2009-03/R_2008_2009jingshuiqishichangyanjiuniaBaoGao.html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d06f9e3e7c468a" w:history="1">
        <w:r>
          <w:rPr>
            <w:rStyle w:val="Hyperlink"/>
          </w:rPr>
          <w:t>2008-2009年中国净水器市场研究年度报告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一、2008年全球净水器市场概述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二、2008年中国净水器市场概述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三、中国净水器市场竞争分析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1、美的</w:t>
      </w:r>
      <w:r>
        <w:rPr>
          <w:rFonts w:hint="eastAsia"/>
        </w:rPr>
        <w:br/>
      </w:r>
      <w:r>
        <w:rPr>
          <w:rFonts w:hint="eastAsia"/>
        </w:rPr>
        <w:t>　　2、沁园</w:t>
      </w:r>
      <w:r>
        <w:rPr>
          <w:rFonts w:hint="eastAsia"/>
        </w:rPr>
        <w:br/>
      </w:r>
      <w:r>
        <w:rPr>
          <w:rFonts w:hint="eastAsia"/>
        </w:rPr>
        <w:t>　　3、爱惠浦</w:t>
      </w:r>
      <w:r>
        <w:rPr>
          <w:rFonts w:hint="eastAsia"/>
        </w:rPr>
        <w:br/>
      </w:r>
      <w:r>
        <w:rPr>
          <w:rFonts w:hint="eastAsia"/>
        </w:rPr>
        <w:t>　　4、立升</w:t>
      </w:r>
      <w:r>
        <w:rPr>
          <w:rFonts w:hint="eastAsia"/>
        </w:rPr>
        <w:br/>
      </w:r>
      <w:r>
        <w:rPr>
          <w:rFonts w:hint="eastAsia"/>
        </w:rPr>
        <w:t>　　5、百诺肯</w:t>
      </w:r>
      <w:r>
        <w:rPr>
          <w:rFonts w:hint="eastAsia"/>
        </w:rPr>
        <w:br/>
      </w:r>
      <w:r>
        <w:rPr>
          <w:rFonts w:hint="eastAsia"/>
        </w:rPr>
        <w:t>　　6、安吉尔</w:t>
      </w:r>
      <w:r>
        <w:rPr>
          <w:rFonts w:hint="eastAsia"/>
        </w:rPr>
        <w:br/>
      </w:r>
      <w:r>
        <w:rPr>
          <w:rFonts w:hint="eastAsia"/>
        </w:rPr>
        <w:t>　　7、浪木</w:t>
      </w:r>
      <w:r>
        <w:rPr>
          <w:rFonts w:hint="eastAsia"/>
        </w:rPr>
        <w:br/>
      </w:r>
      <w:r>
        <w:rPr>
          <w:rFonts w:hint="eastAsia"/>
        </w:rPr>
        <w:t>　　四、中国净水器用户需求研究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五、2009－2011年中国净水器市场发展预测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（一）2009－2011年中国净水器市场规模预测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（二）2009－2011年中国净水器市场结构预测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六、2009－2011年中国净水器市场趋势分析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1、吸附式</w:t>
      </w:r>
      <w:r>
        <w:rPr>
          <w:rFonts w:hint="eastAsia"/>
        </w:rPr>
        <w:br/>
      </w:r>
      <w:r>
        <w:rPr>
          <w:rFonts w:hint="eastAsia"/>
        </w:rPr>
        <w:t>　　2、过滤式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06f9e3e7c468a" w:history="1">
        <w:r>
          <w:rPr>
            <w:rStyle w:val="Hyperlink"/>
          </w:rPr>
          <w:t>2008-2009年中国净水器市场研究年度报告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06f9e3e7c468a" w:history="1">
        <w:r>
          <w:rPr>
            <w:rStyle w:val="Hyperlink"/>
          </w:rPr>
          <w:t>https://www.20087.com/2009-03/R_2008_2009jingshuiqishichangyanjiuniaBaoGao.html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热点：医用纯水系统厂家、净水器哪一款好、卓升净水机售后服务电话、净水器滤芯怎么换、净水机、净水器品牌、家用净水机、净水器的好处和坏处、浪木净水机售后电话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5cdde88894d14" w:history="1">
      <w:r>
        <w:rPr>
          <w:rStyle w:val="Hyperlink"/>
        </w:rPr>
        <w:t>2008-2009年中国净水器市场研究年度报告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jingshuiqishichangyanjiuniaBaoGao.html" TargetMode="External" Id="Rabd06f9e3e7c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jingshuiqishichangyanjiuniaBaoGao.html" TargetMode="External" Id="R8765cdde8889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2009-03-18T05:41:00Z</dcterms:created>
  <dcterms:modified xsi:type="dcterms:W3CDTF">2009-03-18T06:41:00Z</dcterms:modified>
  <dc:subject>2008-2009年中国净水器市场研究年度报告</dc:subject>
  <dc:title>2008-2009年中国净水器市场研究年度报告</dc:title>
  <cp:keywords>2008-2009年中国净水器市场研究年度报告</cp:keywords>
  <dc:description>2008-2009年中国净水器市场研究年度报告</dc:description>
</cp:coreProperties>
</file>