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2ee523b2a94b16" w:history="1">
              <w:r>
                <w:rPr>
                  <w:rStyle w:val="Hyperlink"/>
                </w:rPr>
                <w:t>2008-2009年中国手机支付市场趋势研究报告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2ee523b2a94b16" w:history="1">
              <w:r>
                <w:rPr>
                  <w:rStyle w:val="Hyperlink"/>
                </w:rPr>
                <w:t>2008-2009年中国手机支付市场趋势研究报告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电子版：20000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电子版：18000 元　　纸介＋电子版：18300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92ee523b2a94b16" w:history="1">
                <w:r>
                  <w:rPr>
                    <w:rStyle w:val="Hyperlink"/>
                  </w:rPr>
                  <w:t>https://www.20087.com/2009-03/R_2008_2009shoujizhifushichangqushiyanBaoGao.html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中国移动支付业务发展环境分析</w:t>
      </w:r>
      <w:r>
        <w:rPr>
          <w:rFonts w:hint="eastAsia"/>
        </w:rPr>
        <w:br/>
      </w:r>
      <w:r>
        <w:rPr>
          <w:rFonts w:hint="eastAsia"/>
        </w:rPr>
        <w:t>　　1 政策管制环境分析</w:t>
      </w:r>
      <w:r>
        <w:rPr>
          <w:rFonts w:hint="eastAsia"/>
        </w:rPr>
        <w:br/>
      </w:r>
      <w:r>
        <w:rPr>
          <w:rFonts w:hint="eastAsia"/>
        </w:rPr>
        <w:t>　　2 商业环境分析</w:t>
      </w:r>
      <w:r>
        <w:rPr>
          <w:rFonts w:hint="eastAsia"/>
        </w:rPr>
        <w:br/>
      </w:r>
      <w:r>
        <w:rPr>
          <w:rFonts w:hint="eastAsia"/>
        </w:rPr>
        <w:t>　　3 社会/文化环境分析</w:t>
      </w:r>
      <w:r>
        <w:rPr>
          <w:rFonts w:hint="eastAsia"/>
        </w:rPr>
        <w:br/>
      </w:r>
      <w:r>
        <w:rPr>
          <w:rFonts w:hint="eastAsia"/>
        </w:rPr>
        <w:t>　　4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中国移动支付业务产业链分析</w:t>
      </w:r>
      <w:r>
        <w:rPr>
          <w:rFonts w:hint="eastAsia"/>
        </w:rPr>
        <w:br/>
      </w:r>
      <w:r>
        <w:rPr>
          <w:rFonts w:hint="eastAsia"/>
        </w:rPr>
        <w:t>　　1 我国移动支付产业参与主体分析</w:t>
      </w:r>
      <w:r>
        <w:rPr>
          <w:rFonts w:hint="eastAsia"/>
        </w:rPr>
        <w:br/>
      </w:r>
      <w:r>
        <w:rPr>
          <w:rFonts w:hint="eastAsia"/>
        </w:rPr>
        <w:t>　　1.1 移动运营商</w:t>
      </w:r>
      <w:r>
        <w:rPr>
          <w:rFonts w:hint="eastAsia"/>
        </w:rPr>
        <w:br/>
      </w:r>
      <w:r>
        <w:rPr>
          <w:rFonts w:hint="eastAsia"/>
        </w:rPr>
        <w:t>　　1.2 金融机构</w:t>
      </w:r>
      <w:r>
        <w:rPr>
          <w:rFonts w:hint="eastAsia"/>
        </w:rPr>
        <w:br/>
      </w:r>
      <w:r>
        <w:rPr>
          <w:rFonts w:hint="eastAsia"/>
        </w:rPr>
        <w:t>　　1.3 第三方业务提供商</w:t>
      </w:r>
      <w:r>
        <w:rPr>
          <w:rFonts w:hint="eastAsia"/>
        </w:rPr>
        <w:br/>
      </w:r>
      <w:r>
        <w:rPr>
          <w:rFonts w:hint="eastAsia"/>
        </w:rPr>
        <w:t>　　1.4 设备提供商</w:t>
      </w:r>
      <w:r>
        <w:rPr>
          <w:rFonts w:hint="eastAsia"/>
        </w:rPr>
        <w:br/>
      </w:r>
      <w:r>
        <w:rPr>
          <w:rFonts w:hint="eastAsia"/>
        </w:rPr>
        <w:t>　　1.5 商家</w:t>
      </w:r>
      <w:r>
        <w:rPr>
          <w:rFonts w:hint="eastAsia"/>
        </w:rPr>
        <w:br/>
      </w:r>
      <w:r>
        <w:rPr>
          <w:rFonts w:hint="eastAsia"/>
        </w:rPr>
        <w:t>　　2 移动运营商与金融机构的合作关系分析</w:t>
      </w:r>
      <w:r>
        <w:rPr>
          <w:rFonts w:hint="eastAsia"/>
        </w:rPr>
        <w:br/>
      </w:r>
      <w:r>
        <w:rPr>
          <w:rFonts w:hint="eastAsia"/>
        </w:rPr>
        <w:t>　　2.1 移动运营商和金融机构的合作现状</w:t>
      </w:r>
      <w:r>
        <w:rPr>
          <w:rFonts w:hint="eastAsia"/>
        </w:rPr>
        <w:br/>
      </w:r>
      <w:r>
        <w:rPr>
          <w:rFonts w:hint="eastAsia"/>
        </w:rPr>
        <w:t>　　2.2 移动运营商和金融机构合作的必要性</w:t>
      </w:r>
      <w:r>
        <w:rPr>
          <w:rFonts w:hint="eastAsia"/>
        </w:rPr>
        <w:br/>
      </w:r>
      <w:r>
        <w:rPr>
          <w:rFonts w:hint="eastAsia"/>
        </w:rPr>
        <w:t>　　2.3 移动运营商和金融机构的合作模式探讨</w:t>
      </w:r>
      <w:r>
        <w:rPr>
          <w:rFonts w:hint="eastAsia"/>
        </w:rPr>
        <w:br/>
      </w:r>
      <w:r>
        <w:rPr>
          <w:rFonts w:hint="eastAsia"/>
        </w:rPr>
        <w:t>　　2.4 移动运营商和金融机构的合作前景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中.智林.－中国移动支付业务发展前景</w:t>
      </w:r>
      <w:r>
        <w:rPr>
          <w:rFonts w:hint="eastAsia"/>
        </w:rPr>
        <w:br/>
      </w:r>
      <w:r>
        <w:rPr>
          <w:rFonts w:hint="eastAsia"/>
        </w:rPr>
        <w:t>　　1 中国移动支付业务未来发展趋势判断</w:t>
      </w:r>
      <w:r>
        <w:rPr>
          <w:rFonts w:hint="eastAsia"/>
        </w:rPr>
        <w:br/>
      </w:r>
      <w:r>
        <w:rPr>
          <w:rFonts w:hint="eastAsia"/>
        </w:rPr>
        <w:t>　　2 中国移动支付业务用户规模预测</w:t>
      </w:r>
      <w:r>
        <w:rPr>
          <w:rFonts w:hint="eastAsia"/>
        </w:rPr>
        <w:br/>
      </w:r>
      <w:r>
        <w:rPr>
          <w:rFonts w:hint="eastAsia"/>
        </w:rPr>
        <w:t>　　附录 研究背景及相关定义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2ee523b2a94b16" w:history="1">
        <w:r>
          <w:rPr>
            <w:rStyle w:val="Hyperlink"/>
          </w:rPr>
          <w:t>2008-2009年中国手机支付市场趋势研究报告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92ee523b2a94b16" w:history="1">
        <w:r>
          <w:rPr>
            <w:rStyle w:val="Hyperlink"/>
          </w:rPr>
          <w:t>https://www.20087.com/2009-03/R_2008_2009shoujizhifushichangqushiyanBaoGao.html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e8fcf421d64777" w:history="1">
      <w:r>
        <w:rPr>
          <w:rStyle w:val="Hyperlink"/>
        </w:rPr>
        <w:t>2008-2009年中国手机支付市场趋势研究报告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09shoujizhifushichangqushiyanBaoGao.html" TargetMode="External" Id="R092ee523b2a94b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09shoujizhifushichangqushiyanBaoGao.html" TargetMode="External" Id="R5ce8fcf421d647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2009-03-03T00:01:00Z</dcterms:created>
  <dcterms:modified xsi:type="dcterms:W3CDTF">2009-03-03T01:01:00Z</dcterms:modified>
  <dc:subject>2008-2009年中国手机支付市场趋势研究报告</dc:subject>
  <dc:title>2008-2009年中国手机支付市场趋势研究报告</dc:title>
  <cp:keywords>2008-2009年中国手机支付市场趋势研究报告</cp:keywords>
  <dc:description>2008-2009年中国手机支付市场趋势研究报告</dc:description>
</cp:coreProperties>
</file>