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81889fb7be4f75" w:history="1">
              <w:r>
                <w:rPr>
                  <w:rStyle w:val="Hyperlink"/>
                </w:rPr>
                <w:t>2008-2009年中国手机游戏市场趋势研究报告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81889fb7be4f75" w:history="1">
              <w:r>
                <w:rPr>
                  <w:rStyle w:val="Hyperlink"/>
                </w:rPr>
                <w:t>2008-2009年中国手机游戏市场趋势研究报告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0231392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电子版：20000 元　　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电子版：18000 元　　纸介＋电子版：18300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681889fb7be4f75" w:history="1">
                <w:r>
                  <w:rPr>
                    <w:rStyle w:val="Hyperlink"/>
                  </w:rPr>
                  <w:t>https://www.20087.com/2009-03/R_2008_2009shoujiyouxishichangqushiyanBaoGao.html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d681889fb7be4f75" w:history="1">
        <w:r>
          <w:rPr>
            <w:rStyle w:val="Hyperlink"/>
          </w:rPr>
          <w:t>2008-2009年中国手机游戏市场趋势研究报告</w:t>
        </w:r>
      </w:hyperlink>
      <w:r>
        <w:rPr>
          <w:rFonts w:hint="eastAsia"/>
        </w:rPr>
        <w:t>》在多年手机游戏行业研究的基础上，结合中国手机游戏行业市场的发展现状，通过资深研究团队对手机游戏市场资料进行整理，并依托国家权威数据资源和长期市场监测的数据库，对手机游戏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681889fb7be4f75" w:history="1">
        <w:r>
          <w:rPr>
            <w:rStyle w:val="Hyperlink"/>
          </w:rPr>
          <w:t>2008-2009年中国手机游戏市场趋势研究报告</w:t>
        </w:r>
      </w:hyperlink>
      <w:r>
        <w:rPr>
          <w:rFonts w:hint="eastAsia"/>
        </w:rPr>
        <w:t>》可以帮助投资者准确把握手机游戏行业的市场现状，为投资者进行投资作出手机游戏行业前景预判，挖掘手机游戏行业投资价值，同时提出手机游戏行业投资策略、营销策略等方面的建议。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手机游戏业务概述</w:t>
      </w:r>
      <w:r>
        <w:rPr>
          <w:rFonts w:hint="eastAsia"/>
        </w:rPr>
        <w:br/>
      </w:r>
      <w:r>
        <w:rPr>
          <w:rFonts w:hint="eastAsia"/>
        </w:rPr>
        <w:t>　　1手机游戏业务定义与分类</w:t>
      </w:r>
      <w:r>
        <w:rPr>
          <w:rFonts w:hint="eastAsia"/>
        </w:rPr>
        <w:br/>
      </w:r>
      <w:r>
        <w:rPr>
          <w:rFonts w:hint="eastAsia"/>
        </w:rPr>
        <w:t>　　1.1 手机游戏业务定义</w:t>
      </w:r>
      <w:r>
        <w:rPr>
          <w:rFonts w:hint="eastAsia"/>
        </w:rPr>
        <w:br/>
      </w:r>
      <w:r>
        <w:rPr>
          <w:rFonts w:hint="eastAsia"/>
        </w:rPr>
        <w:t>　　1.2 手机游戏业务分类</w:t>
      </w:r>
      <w:r>
        <w:rPr>
          <w:rFonts w:hint="eastAsia"/>
        </w:rPr>
        <w:br/>
      </w:r>
      <w:r>
        <w:rPr>
          <w:rFonts w:hint="eastAsia"/>
        </w:rPr>
        <w:t>　　2手机游戏业务特征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手机游戏业务产业链及商业模式分析</w:t>
      </w:r>
      <w:r>
        <w:rPr>
          <w:rFonts w:hint="eastAsia"/>
        </w:rPr>
        <w:br/>
      </w:r>
      <w:r>
        <w:rPr>
          <w:rFonts w:hint="eastAsia"/>
        </w:rPr>
        <w:t>　　1手机游戏业务产业链结构分析</w:t>
      </w:r>
      <w:r>
        <w:rPr>
          <w:rFonts w:hint="eastAsia"/>
        </w:rPr>
        <w:br/>
      </w:r>
      <w:r>
        <w:rPr>
          <w:rFonts w:hint="eastAsia"/>
        </w:rPr>
        <w:t>　　2手机游戏市场商业模式分析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2008年全球手机游戏产业发展状况</w:t>
      </w:r>
      <w:r>
        <w:rPr>
          <w:rFonts w:hint="eastAsia"/>
        </w:rPr>
        <w:br/>
      </w:r>
      <w:r>
        <w:rPr>
          <w:rFonts w:hint="eastAsia"/>
        </w:rPr>
        <w:t>　　1 全球手机游戏市场发展历程</w:t>
      </w:r>
      <w:r>
        <w:rPr>
          <w:rFonts w:hint="eastAsia"/>
        </w:rPr>
        <w:br/>
      </w:r>
      <w:r>
        <w:rPr>
          <w:rFonts w:hint="eastAsia"/>
        </w:rPr>
        <w:t>　　2 影响全球手机游戏发展的关键因素分析</w:t>
      </w:r>
      <w:r>
        <w:rPr>
          <w:rFonts w:hint="eastAsia"/>
        </w:rPr>
        <w:br/>
      </w:r>
      <w:r>
        <w:rPr>
          <w:rFonts w:hint="eastAsia"/>
        </w:rPr>
        <w:t>　　2.1 运营商投入</w:t>
      </w:r>
      <w:r>
        <w:rPr>
          <w:rFonts w:hint="eastAsia"/>
        </w:rPr>
        <w:br/>
      </w:r>
      <w:r>
        <w:rPr>
          <w:rFonts w:hint="eastAsia"/>
        </w:rPr>
        <w:t>　　2.2 网络升级</w:t>
      </w:r>
      <w:r>
        <w:rPr>
          <w:rFonts w:hint="eastAsia"/>
        </w:rPr>
        <w:br/>
      </w:r>
      <w:r>
        <w:rPr>
          <w:rFonts w:hint="eastAsia"/>
        </w:rPr>
        <w:t>　　2.3 终端演进</w:t>
      </w:r>
      <w:r>
        <w:rPr>
          <w:rFonts w:hint="eastAsia"/>
        </w:rPr>
        <w:br/>
      </w:r>
      <w:r>
        <w:rPr>
          <w:rFonts w:hint="eastAsia"/>
        </w:rPr>
        <w:t>　　2.4 技术发展</w:t>
      </w:r>
      <w:r>
        <w:rPr>
          <w:rFonts w:hint="eastAsia"/>
        </w:rPr>
        <w:br/>
      </w:r>
      <w:r>
        <w:rPr>
          <w:rFonts w:hint="eastAsia"/>
        </w:rPr>
        <w:t>　　2.5 娱乐厂商加盟</w:t>
      </w:r>
      <w:r>
        <w:rPr>
          <w:rFonts w:hint="eastAsia"/>
        </w:rPr>
        <w:br/>
      </w:r>
      <w:r>
        <w:rPr>
          <w:rFonts w:hint="eastAsia"/>
        </w:rPr>
        <w:t>　　3 主要国家或地区手机游戏发展现状</w:t>
      </w:r>
      <w:r>
        <w:rPr>
          <w:rFonts w:hint="eastAsia"/>
        </w:rPr>
        <w:br/>
      </w:r>
      <w:r>
        <w:rPr>
          <w:rFonts w:hint="eastAsia"/>
        </w:rPr>
        <w:t>　　3.1 日韩</w:t>
      </w:r>
      <w:r>
        <w:rPr>
          <w:rFonts w:hint="eastAsia"/>
        </w:rPr>
        <w:br/>
      </w:r>
      <w:r>
        <w:rPr>
          <w:rFonts w:hint="eastAsia"/>
        </w:rPr>
        <w:t>　　3.2 欧洲</w:t>
      </w:r>
      <w:r>
        <w:rPr>
          <w:rFonts w:hint="eastAsia"/>
        </w:rPr>
        <w:br/>
      </w:r>
      <w:r>
        <w:rPr>
          <w:rFonts w:hint="eastAsia"/>
        </w:rPr>
        <w:t>　　3.3 美国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 年中国手机游戏产业发展现状</w:t>
      </w:r>
      <w:r>
        <w:rPr>
          <w:rFonts w:hint="eastAsia"/>
        </w:rPr>
        <w:br/>
      </w:r>
      <w:r>
        <w:rPr>
          <w:rFonts w:hint="eastAsia"/>
        </w:rPr>
        <w:t>　　1 2008年中国手机游戏产业发展特点</w:t>
      </w:r>
      <w:r>
        <w:rPr>
          <w:rFonts w:hint="eastAsia"/>
        </w:rPr>
        <w:br/>
      </w:r>
      <w:r>
        <w:rPr>
          <w:rFonts w:hint="eastAsia"/>
        </w:rPr>
        <w:t>　　2 2008年中国手机游戏产业市场规模</w:t>
      </w:r>
      <w:r>
        <w:rPr>
          <w:rFonts w:hint="eastAsia"/>
        </w:rPr>
        <w:br/>
      </w:r>
      <w:r>
        <w:rPr>
          <w:rFonts w:hint="eastAsia"/>
        </w:rPr>
        <w:t>　　2.1 2008年我国手机游戏市场规模分析</w:t>
      </w:r>
      <w:r>
        <w:rPr>
          <w:rFonts w:hint="eastAsia"/>
        </w:rPr>
        <w:br/>
      </w:r>
      <w:r>
        <w:rPr>
          <w:rFonts w:hint="eastAsia"/>
        </w:rPr>
        <w:t>　　2.2 2008年我国手机游戏用户分析</w:t>
      </w:r>
      <w:r>
        <w:rPr>
          <w:rFonts w:hint="eastAsia"/>
        </w:rPr>
        <w:br/>
      </w:r>
      <w:r>
        <w:rPr>
          <w:rFonts w:hint="eastAsia"/>
        </w:rPr>
        <w:t>　　3影响中国手机游戏市场发展因素分析</w:t>
      </w:r>
      <w:r>
        <w:rPr>
          <w:rFonts w:hint="eastAsia"/>
        </w:rPr>
        <w:br/>
      </w:r>
      <w:r>
        <w:rPr>
          <w:rFonts w:hint="eastAsia"/>
        </w:rPr>
        <w:t>　　3.1 促进因素</w:t>
      </w:r>
      <w:r>
        <w:rPr>
          <w:rFonts w:hint="eastAsia"/>
        </w:rPr>
        <w:br/>
      </w:r>
      <w:r>
        <w:rPr>
          <w:rFonts w:hint="eastAsia"/>
        </w:rPr>
        <w:t>　　3.2 抑制因素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中国手机游戏市场主要SP分析</w:t>
      </w:r>
      <w:r>
        <w:rPr>
          <w:rFonts w:hint="eastAsia"/>
        </w:rPr>
        <w:br/>
      </w:r>
      <w:r>
        <w:rPr>
          <w:rFonts w:hint="eastAsia"/>
        </w:rPr>
        <w:t>　　1手机游戏市场收入与市场份额</w:t>
      </w:r>
      <w:r>
        <w:rPr>
          <w:rFonts w:hint="eastAsia"/>
        </w:rPr>
        <w:br/>
      </w:r>
      <w:r>
        <w:rPr>
          <w:rFonts w:hint="eastAsia"/>
        </w:rPr>
        <w:t>　　2 手机游戏市场主要SP竞争策略分析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2009年手机游戏市场发展趋势分析</w:t>
      </w:r>
      <w:r>
        <w:rPr>
          <w:rFonts w:hint="eastAsia"/>
        </w:rPr>
        <w:br/>
      </w:r>
      <w:r>
        <w:rPr>
          <w:rFonts w:hint="eastAsia"/>
        </w:rPr>
        <w:t>　　1 全球手机游戏市场发展趋势</w:t>
      </w:r>
      <w:r>
        <w:rPr>
          <w:rFonts w:hint="eastAsia"/>
        </w:rPr>
        <w:br/>
      </w:r>
      <w:r>
        <w:rPr>
          <w:rFonts w:hint="eastAsia"/>
        </w:rPr>
        <w:t>　　2 2009年中国手机游戏市场发展特点分析</w:t>
      </w:r>
      <w:r>
        <w:rPr>
          <w:rFonts w:hint="eastAsia"/>
        </w:rPr>
        <w:br/>
      </w:r>
      <w:r>
        <w:rPr>
          <w:rFonts w:hint="eastAsia"/>
        </w:rPr>
        <w:t>　　3 2009－2012年中国手机游戏市场预测</w:t>
      </w:r>
      <w:r>
        <w:rPr>
          <w:rFonts w:hint="eastAsia"/>
        </w:rPr>
        <w:br/>
      </w:r>
      <w:r>
        <w:rPr>
          <w:rFonts w:hint="eastAsia"/>
        </w:rPr>
        <w:t>　　3.1 市场规模预测</w:t>
      </w:r>
      <w:r>
        <w:rPr>
          <w:rFonts w:hint="eastAsia"/>
        </w:rPr>
        <w:br/>
      </w:r>
      <w:r>
        <w:rPr>
          <w:rFonts w:hint="eastAsia"/>
        </w:rPr>
        <w:t>　　3.3 用户预测</w:t>
      </w:r>
      <w:r>
        <w:rPr>
          <w:rFonts w:hint="eastAsia"/>
        </w:rPr>
        <w:br/>
      </w:r>
      <w:r>
        <w:rPr>
          <w:rFonts w:hint="eastAsia"/>
        </w:rPr>
        <w:t>　　3.3 市场结构预测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中~智~林~－中国手机游戏产业市场机会及发展建议</w:t>
      </w:r>
      <w:r>
        <w:rPr>
          <w:rFonts w:hint="eastAsia"/>
        </w:rPr>
        <w:br/>
      </w:r>
      <w:r>
        <w:rPr>
          <w:rFonts w:hint="eastAsia"/>
        </w:rPr>
        <w:t>　　1 中国游戏产业市场机会分析</w:t>
      </w:r>
      <w:r>
        <w:rPr>
          <w:rFonts w:hint="eastAsia"/>
        </w:rPr>
        <w:br/>
      </w:r>
      <w:r>
        <w:rPr>
          <w:rFonts w:hint="eastAsia"/>
        </w:rPr>
        <w:t>　　2 建议</w:t>
      </w:r>
      <w:r>
        <w:rPr>
          <w:rFonts w:hint="eastAsia"/>
        </w:rPr>
        <w:br/>
      </w:r>
      <w:r>
        <w:rPr>
          <w:rFonts w:hint="eastAsia"/>
        </w:rPr>
        <w:t>　　2.1 对运营商发展建议</w:t>
      </w:r>
      <w:r>
        <w:rPr>
          <w:rFonts w:hint="eastAsia"/>
        </w:rPr>
        <w:br/>
      </w:r>
      <w:r>
        <w:rPr>
          <w:rFonts w:hint="eastAsia"/>
        </w:rPr>
        <w:t>　　2.2 对SP发展建议</w:t>
      </w:r>
      <w:r>
        <w:rPr>
          <w:rFonts w:hint="eastAsia"/>
        </w:rPr>
        <w:br/>
      </w:r>
      <w:r>
        <w:rPr>
          <w:rFonts w:hint="eastAsia"/>
        </w:rPr>
        <w:t>　　2.3 对手机终端厂商发展建议</w:t>
      </w:r>
      <w:r>
        <w:rPr>
          <w:rFonts w:hint="eastAsia"/>
        </w:rPr>
        <w:br/>
      </w:r>
      <w:r>
        <w:rPr>
          <w:rFonts w:hint="eastAsia"/>
        </w:rPr>
        <w:t>　　2.4 对监管部门的建议</w:t>
      </w:r>
      <w:r>
        <w:rPr>
          <w:rFonts w:hint="eastAsia"/>
        </w:rPr>
        <w:br/>
      </w:r>
      <w:r>
        <w:rPr>
          <w:rFonts w:hint="eastAsia"/>
        </w:rPr>
        <w:t>　　附录 研究背景及相关定义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81889fb7be4f75" w:history="1">
        <w:r>
          <w:rPr>
            <w:rStyle w:val="Hyperlink"/>
          </w:rPr>
          <w:t>2008-2009年中国手机游戏市场趋势研究报告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0231392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681889fb7be4f75" w:history="1">
        <w:r>
          <w:rPr>
            <w:rStyle w:val="Hyperlink"/>
          </w:rPr>
          <w:t>https://www.20087.com/2009-03/R_2008_2009shoujiyouxishichangqushiyanBaoGao.html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2ffc06004346b9" w:history="1">
      <w:r>
        <w:rPr>
          <w:rStyle w:val="Hyperlink"/>
        </w:rPr>
        <w:t>2008-2009年中国手机游戏市场趋势研究报告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09shoujiyouxishichangqushiyanBaoGao.html" TargetMode="External" Id="Rd681889fb7be4f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09shoujiyouxishichangqushiyanBaoGao.html" TargetMode="External" Id="Re62ffc06004346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2009-03-03T02:14:00Z</dcterms:created>
  <dcterms:modified xsi:type="dcterms:W3CDTF">2009-03-03T03:14:00Z</dcterms:modified>
  <dc:subject>2008-2009年中国手机游戏市场趋势研究报告</dc:subject>
  <dc:title>2008-2009年中国手机游戏市场趋势研究报告</dc:title>
  <cp:keywords>2008-2009年中国手机游戏市场趋势研究报告</cp:keywords>
  <dc:description>2008-2009年中国手机游戏市场趋势研究报告</dc:description>
</cp:coreProperties>
</file>