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4642ff2ba4bc9" w:history="1">
              <w:r>
                <w:rPr>
                  <w:rStyle w:val="Hyperlink"/>
                </w:rPr>
                <w:t>2008-2010年中国锂电池铝壳产业投资咨询报告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4642ff2ba4bc9" w:history="1">
              <w:r>
                <w:rPr>
                  <w:rStyle w:val="Hyperlink"/>
                </w:rPr>
                <w:t>2008-2010年中国锂电池铝壳产业投资咨询报告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4642ff2ba4bc9" w:history="1">
                <w:r>
                  <w:rPr>
                    <w:rStyle w:val="Hyperlink"/>
                  </w:rPr>
                  <w:t>https://www.20087.com/2009-03/R_2008_2010zuodianchilvkechanyetouziziBaoGao.html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铝壳作为锂离子电池的重要组成部分，近年来随着电动汽车和储能系统市场的快速增长，对其性能和安全性的要求不断提高。现代锂电池铝壳采用高强度铝合金材料，通过精密加工和表面处理，提高了壳体的强度和耐腐蚀性，确保了电池在各种环境下的稳定运行。同时，轻量化设计和热管理技术的集成，优化了电池的能量密度和散热性能。</w:t>
      </w:r>
      <w:r>
        <w:rPr>
          <w:rFonts w:hint="eastAsia"/>
        </w:rPr>
        <w:br/>
      </w:r>
      <w:r>
        <w:rPr>
          <w:rFonts w:hint="eastAsia"/>
        </w:rPr>
        <w:t>　　未来，锂电池铝壳将更加注重智能化和环保性。市场调研网认为，通过集成传感器和无线通信模块，铝壳能够实时监测电池状态，实现远程诊断和预测性维护。同时，随着回收技术和材料科学的进步，开发可循环利用的铝壳材料，将减少电池生产过程中的资源消耗和环境影响，符合循环经济和绿色制造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中国锂电池铝壳概述</w:t>
      </w:r>
      <w:r>
        <w:rPr>
          <w:rFonts w:hint="eastAsia"/>
        </w:rPr>
        <w:br/>
      </w:r>
      <w:r>
        <w:rPr>
          <w:rFonts w:hint="eastAsia"/>
        </w:rPr>
        <w:t>　　第一节 产业定义、基本概念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中国锂电池铝壳产业分析</w:t>
      </w:r>
      <w:r>
        <w:rPr>
          <w:rFonts w:hint="eastAsia"/>
        </w:rPr>
        <w:br/>
      </w:r>
      <w:r>
        <w:rPr>
          <w:rFonts w:hint="eastAsia"/>
        </w:rPr>
        <w:t>　　第一节 国际产业发展总体概况</w:t>
      </w:r>
      <w:r>
        <w:rPr>
          <w:rFonts w:hint="eastAsia"/>
        </w:rPr>
        <w:br/>
      </w:r>
      <w:r>
        <w:rPr>
          <w:rFonts w:hint="eastAsia"/>
        </w:rPr>
        <w:t>　　　　一、锂电池铝壳产业国际现状分析</w:t>
      </w:r>
      <w:r>
        <w:rPr>
          <w:rFonts w:hint="eastAsia"/>
        </w:rPr>
        <w:br/>
      </w:r>
      <w:r>
        <w:rPr>
          <w:rFonts w:hint="eastAsia"/>
        </w:rPr>
        <w:t>　　　　二、锂电池铝壳产业主要国家和地区情况</w:t>
      </w:r>
      <w:r>
        <w:rPr>
          <w:rFonts w:hint="eastAsia"/>
        </w:rPr>
        <w:br/>
      </w:r>
      <w:r>
        <w:rPr>
          <w:rFonts w:hint="eastAsia"/>
        </w:rPr>
        <w:t>　　　　三、锂电池铝壳产业国际发展趋势分析</w:t>
      </w:r>
      <w:r>
        <w:rPr>
          <w:rFonts w:hint="eastAsia"/>
        </w:rPr>
        <w:br/>
      </w:r>
      <w:r>
        <w:rPr>
          <w:rFonts w:hint="eastAsia"/>
        </w:rPr>
        <w:t>　　第二节 我国锂电池铝壳产业的发展状况</w:t>
      </w:r>
      <w:r>
        <w:rPr>
          <w:rFonts w:hint="eastAsia"/>
        </w:rPr>
        <w:br/>
      </w:r>
      <w:r>
        <w:rPr>
          <w:rFonts w:hint="eastAsia"/>
        </w:rPr>
        <w:t>　　　　一、产业发展基本情况</w:t>
      </w:r>
      <w:r>
        <w:rPr>
          <w:rFonts w:hint="eastAsia"/>
        </w:rPr>
        <w:br/>
      </w:r>
      <w:r>
        <w:rPr>
          <w:rFonts w:hint="eastAsia"/>
        </w:rPr>
        <w:t>　　　　二、产业的总体现状</w:t>
      </w:r>
      <w:r>
        <w:rPr>
          <w:rFonts w:hint="eastAsia"/>
        </w:rPr>
        <w:br/>
      </w:r>
      <w:r>
        <w:rPr>
          <w:rFonts w:hint="eastAsia"/>
        </w:rPr>
        <w:t>　　　　三、行业发展中存在的问题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四、2007我国行业发展回顾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第五节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2007-2008年中国锂电池铝壳市场供需监测分析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一、技术需求</w:t>
      </w:r>
      <w:r>
        <w:rPr>
          <w:rFonts w:hint="eastAsia"/>
        </w:rPr>
        <w:br/>
      </w:r>
      <w:r>
        <w:rPr>
          <w:rFonts w:hint="eastAsia"/>
        </w:rPr>
        <w:t>　　　　二、产品需求</w:t>
      </w:r>
      <w:r>
        <w:rPr>
          <w:rFonts w:hint="eastAsia"/>
        </w:rPr>
        <w:br/>
      </w:r>
      <w:r>
        <w:rPr>
          <w:rFonts w:hint="eastAsia"/>
        </w:rPr>
        <w:t>　　　　三、价格需求</w:t>
      </w:r>
      <w:r>
        <w:rPr>
          <w:rFonts w:hint="eastAsia"/>
        </w:rPr>
        <w:br/>
      </w:r>
      <w:r>
        <w:rPr>
          <w:rFonts w:hint="eastAsia"/>
        </w:rPr>
        <w:t>　　　　四、渠道需求</w:t>
      </w:r>
      <w:r>
        <w:rPr>
          <w:rFonts w:hint="eastAsia"/>
        </w:rPr>
        <w:br/>
      </w:r>
      <w:r>
        <w:rPr>
          <w:rFonts w:hint="eastAsia"/>
        </w:rPr>
        <w:t>　　　　五、购买需求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一、技术特征</w:t>
      </w:r>
      <w:r>
        <w:rPr>
          <w:rFonts w:hint="eastAsia"/>
        </w:rPr>
        <w:br/>
      </w:r>
      <w:r>
        <w:rPr>
          <w:rFonts w:hint="eastAsia"/>
        </w:rPr>
        <w:t>　　　　二、产品特征</w:t>
      </w:r>
      <w:r>
        <w:rPr>
          <w:rFonts w:hint="eastAsia"/>
        </w:rPr>
        <w:br/>
      </w:r>
      <w:r>
        <w:rPr>
          <w:rFonts w:hint="eastAsia"/>
        </w:rPr>
        <w:t>　　　　三、价格特征</w:t>
      </w:r>
      <w:r>
        <w:rPr>
          <w:rFonts w:hint="eastAsia"/>
        </w:rPr>
        <w:br/>
      </w:r>
      <w:r>
        <w:rPr>
          <w:rFonts w:hint="eastAsia"/>
        </w:rPr>
        <w:t>　　　　四、渠道特征</w:t>
      </w:r>
      <w:r>
        <w:rPr>
          <w:rFonts w:hint="eastAsia"/>
        </w:rPr>
        <w:br/>
      </w:r>
      <w:r>
        <w:rPr>
          <w:rFonts w:hint="eastAsia"/>
        </w:rPr>
        <w:t>　　　　五、购买特征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影响2008-2010年中国锂电池铝壳市场发展因素</w:t>
      </w:r>
      <w:r>
        <w:rPr>
          <w:rFonts w:hint="eastAsia"/>
        </w:rPr>
        <w:br/>
      </w:r>
      <w:r>
        <w:rPr>
          <w:rFonts w:hint="eastAsia"/>
        </w:rPr>
        <w:t>　　第一节 技术因素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2008-2010年中国锂电池铝壳市场趋势预测</w:t>
      </w:r>
      <w:r>
        <w:rPr>
          <w:rFonts w:hint="eastAsia"/>
        </w:rPr>
        <w:br/>
      </w:r>
      <w:r>
        <w:rPr>
          <w:rFonts w:hint="eastAsia"/>
        </w:rPr>
        <w:t>　　第一节 技术走向趋势趋势</w:t>
      </w:r>
      <w:r>
        <w:rPr>
          <w:rFonts w:hint="eastAsia"/>
        </w:rPr>
        <w:br/>
      </w:r>
      <w:r>
        <w:rPr>
          <w:rFonts w:hint="eastAsia"/>
        </w:rPr>
        <w:t>　　第二节 产品发展趋势</w:t>
      </w:r>
      <w:r>
        <w:rPr>
          <w:rFonts w:hint="eastAsia"/>
        </w:rPr>
        <w:br/>
      </w:r>
      <w:r>
        <w:rPr>
          <w:rFonts w:hint="eastAsia"/>
        </w:rPr>
        <w:t>　　第三节 价格变化趋势</w:t>
      </w:r>
      <w:r>
        <w:rPr>
          <w:rFonts w:hint="eastAsia"/>
        </w:rPr>
        <w:br/>
      </w:r>
      <w:r>
        <w:rPr>
          <w:rFonts w:hint="eastAsia"/>
        </w:rPr>
        <w:t>　　第四节 渠道发展趋势</w:t>
      </w:r>
      <w:r>
        <w:rPr>
          <w:rFonts w:hint="eastAsia"/>
        </w:rPr>
        <w:br/>
      </w:r>
      <w:r>
        <w:rPr>
          <w:rFonts w:hint="eastAsia"/>
        </w:rPr>
        <w:t>　　第五节 用户需求趋势</w:t>
      </w:r>
      <w:r>
        <w:rPr>
          <w:rFonts w:hint="eastAsia"/>
        </w:rPr>
        <w:br/>
      </w:r>
      <w:r>
        <w:rPr>
          <w:rFonts w:hint="eastAsia"/>
        </w:rPr>
        <w:t>　　第六节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2008-2010年锂电池铝壳市场发展前景预测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一、国际产业发展前景</w:t>
      </w:r>
      <w:r>
        <w:rPr>
          <w:rFonts w:hint="eastAsia"/>
        </w:rPr>
        <w:br/>
      </w:r>
      <w:r>
        <w:rPr>
          <w:rFonts w:hint="eastAsia"/>
        </w:rPr>
        <w:t>　　　　二、2008-2010年国际市场的发展预测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三、世界范围市场的发展展望</w:t>
      </w:r>
      <w:r>
        <w:rPr>
          <w:rFonts w:hint="eastAsia"/>
        </w:rPr>
        <w:br/>
      </w:r>
      <w:r>
        <w:rPr>
          <w:rFonts w:hint="eastAsia"/>
        </w:rPr>
        <w:t>　　第二节 中国市场的发展前景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我国资源配置的前景</w:t>
      </w:r>
      <w:r>
        <w:rPr>
          <w:rFonts w:hint="eastAsia"/>
        </w:rPr>
        <w:br/>
      </w:r>
      <w:r>
        <w:rPr>
          <w:rFonts w:hint="eastAsia"/>
        </w:rPr>
        <w:t>　　第四节 中长期预测</w:t>
      </w:r>
      <w:r>
        <w:rPr>
          <w:rFonts w:hint="eastAsia"/>
        </w:rPr>
        <w:br/>
      </w:r>
      <w:r>
        <w:rPr>
          <w:rFonts w:hint="eastAsia"/>
        </w:rPr>
        <w:t>　　　　一、2008-2010年经济增长与需求预测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二、2008-2010年行业总产量预测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2003-2008年8月锂电池铝壳行业利润总额分析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一、2003-2008年8月行业利润总额分析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2003-2008年8月销售毛利率分析</w:t>
      </w:r>
      <w:r>
        <w:rPr>
          <w:rFonts w:hint="eastAsia"/>
        </w:rPr>
        <w:br/>
      </w:r>
      <w:r>
        <w:rPr>
          <w:rFonts w:hint="eastAsia"/>
        </w:rPr>
        <w:t>　　第三节 2003-2008年8月销售利润率分析</w:t>
      </w:r>
      <w:r>
        <w:rPr>
          <w:rFonts w:hint="eastAsia"/>
        </w:rPr>
        <w:br/>
      </w:r>
      <w:r>
        <w:rPr>
          <w:rFonts w:hint="eastAsia"/>
        </w:rPr>
        <w:t>　　第四节 2003-2008年8月总资产利润率分析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2003-2008年8月净资产利润率分析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2003-2008年8月产值利税率分析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2008-2010年中国锂电池铝壳产业投资分析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产业政策优势</w:t>
      </w:r>
      <w:r>
        <w:rPr>
          <w:rFonts w:hint="eastAsia"/>
        </w:rPr>
        <w:br/>
      </w:r>
      <w:r>
        <w:rPr>
          <w:rFonts w:hint="eastAsia"/>
        </w:rPr>
        <w:t>　　第四节 投资风险及对策分析</w:t>
      </w:r>
      <w:r>
        <w:rPr>
          <w:rFonts w:hint="eastAsia"/>
        </w:rPr>
        <w:br/>
      </w:r>
      <w:r>
        <w:rPr>
          <w:rFonts w:hint="eastAsia"/>
        </w:rPr>
        <w:t>　　第五节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锂电池铝壳产业投资策略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投资建议</w:t>
      </w:r>
      <w:r>
        <w:rPr>
          <w:rFonts w:hint="eastAsia"/>
        </w:rPr>
        <w:br/>
      </w:r>
      <w:r>
        <w:rPr>
          <w:rFonts w:hint="eastAsia"/>
        </w:rPr>
        <w:t>　　第一节 产业市场投资总体评价</w:t>
      </w:r>
      <w:r>
        <w:rPr>
          <w:rFonts w:hint="eastAsia"/>
        </w:rPr>
        <w:br/>
      </w:r>
      <w:r>
        <w:rPr>
          <w:rFonts w:hint="eastAsia"/>
        </w:rPr>
        <w:t>　　第二节 [⋅中⋅智林]产业投资指导建议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4642ff2ba4bc9" w:history="1">
        <w:r>
          <w:rPr>
            <w:rStyle w:val="Hyperlink"/>
          </w:rPr>
          <w:t>2008-2010年中国锂电池铝壳产业投资咨询报告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4642ff2ba4bc9" w:history="1">
        <w:r>
          <w:rPr>
            <w:rStyle w:val="Hyperlink"/>
          </w:rPr>
          <w:t>https://www.20087.com/2009-03/R_2008_2010zuodianchilvkechanyetouziziBaoGao.html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热点：锂金属电池有哪些、锂电池铝壳盖板、锂电池放家里5大忌、锂电池铝壳壳体、聚合物电池使用大忌、锂电池铝壳多少钱一个、石英钟上南孚电池后果、锂电池铝壳张力测试单位、60v锂电16串还是17串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d2f87e1284b94" w:history="1">
      <w:r>
        <w:rPr>
          <w:rStyle w:val="Hyperlink"/>
        </w:rPr>
        <w:t>2008-2010年中国锂电池铝壳产业投资咨询报告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zuodianchilvkechanyetouziziBaoGao.html" TargetMode="External" Id="R5694642ff2ba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zuodianchilvkechanyetouziziBaoGao.html" TargetMode="External" Id="Rc9ed2f87e128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2009-03-09T07:58:00Z</dcterms:created>
  <dcterms:modified xsi:type="dcterms:W3CDTF">2009-03-09T08:58:00Z</dcterms:modified>
  <dc:subject>2008-2010年中国锂电池铝壳产业投资咨询报告</dc:subject>
  <dc:title>2008-2010年中国锂电池铝壳产业投资咨询报告</dc:title>
  <cp:keywords>2008-2010年中国锂电池铝壳产业投资咨询报告</cp:keywords>
  <dc:description>2008-2010年中国锂电池铝壳产业投资咨询报告</dc:description>
</cp:coreProperties>
</file>