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3f8672574d46" w:history="1">
              <w:r>
                <w:rPr>
                  <w:rStyle w:val="Hyperlink"/>
                </w:rPr>
                <w:t>2009年中国中药材行业市场发展与投资分析报告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3f8672574d46" w:history="1">
              <w:r>
                <w:rPr>
                  <w:rStyle w:val="Hyperlink"/>
                </w:rPr>
                <w:t>2009年中国中药材行业市场发展与投资分析报告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53f8672574d46" w:history="1">
                <w:r>
                  <w:rPr>
                    <w:rStyle w:val="Hyperlink"/>
                  </w:rPr>
                  <w:t>https://www.20087.com/2009-03/R_2009zhongyaocaishichangfazhanyutouziBaoGao.html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中国传统医学的重要组成部分，拥有悠久的历史和丰富的文化内涵。近年来，随着人们对健康生活的追求和对传统医学认知的加深，中药材市场保持着稳定的增长态势。目前，中药材行业正经历着从传统到现代的转变，包括种植标准化、加工规范化以及质量控制体系的建立等方面。此外，随着科技的进步，中药材的有效成分提取和制剂技术也在不断提升，为中药材的应用提供了更广阔的空间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品质和创新。随着国家政策的支持和技术的进步，中药材的种植将更加注重生态化和可持续性，以确保药材的纯正和优质。同时，中药材将借助现代科学技术进行深度开发，包括新药研发、配方颗粒的推广等，以提高药材的利用率和治疗效果。另外，中药材的国际化步伐也将加快，通过标准化和国际化认证等方式，推动中药材走向世界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　　1、中药材行业市场特性</w:t>
      </w:r>
      <w:r>
        <w:rPr>
          <w:rFonts w:hint="eastAsia"/>
        </w:rPr>
        <w:br/>
      </w:r>
      <w:r>
        <w:rPr>
          <w:rFonts w:hint="eastAsia"/>
        </w:rPr>
        <w:t>　　　　　　2、中药材行业经济特性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　　1、植物类中药材介绍</w:t>
      </w:r>
      <w:r>
        <w:rPr>
          <w:rFonts w:hint="eastAsia"/>
        </w:rPr>
        <w:br/>
      </w:r>
      <w:r>
        <w:rPr>
          <w:rFonts w:hint="eastAsia"/>
        </w:rPr>
        <w:t>　　　　　　2、动物类中药材介绍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　　　　1、中药材产业链介绍</w:t>
      </w:r>
      <w:r>
        <w:rPr>
          <w:rFonts w:hint="eastAsia"/>
        </w:rPr>
        <w:br/>
      </w:r>
      <w:r>
        <w:rPr>
          <w:rFonts w:hint="eastAsia"/>
        </w:rPr>
        <w:t>　　　　　　2、中药材种植链介绍</w:t>
      </w:r>
      <w:r>
        <w:rPr>
          <w:rFonts w:hint="eastAsia"/>
        </w:rPr>
        <w:br/>
      </w:r>
      <w:r>
        <w:rPr>
          <w:rFonts w:hint="eastAsia"/>
        </w:rPr>
        <w:t>　　　　　　3、中药材生产链介绍</w:t>
      </w:r>
      <w:r>
        <w:rPr>
          <w:rFonts w:hint="eastAsia"/>
        </w:rPr>
        <w:br/>
      </w:r>
      <w:r>
        <w:rPr>
          <w:rFonts w:hint="eastAsia"/>
        </w:rPr>
        <w:t>　　　　　　4、中药材加工链介绍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二、经济对于行业影响</w:t>
      </w:r>
      <w:r>
        <w:rPr>
          <w:rFonts w:hint="eastAsia"/>
        </w:rPr>
        <w:br/>
      </w:r>
      <w:r>
        <w:rPr>
          <w:rFonts w:hint="eastAsia"/>
        </w:rPr>
        <w:t>　　　　三、经济环境走势展望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一、宏观政策环境现状</w:t>
      </w:r>
      <w:r>
        <w:rPr>
          <w:rFonts w:hint="eastAsia"/>
        </w:rPr>
        <w:br/>
      </w:r>
      <w:r>
        <w:rPr>
          <w:rFonts w:hint="eastAsia"/>
        </w:rPr>
        <w:t>　　　　二、产业政策环境现状</w:t>
      </w:r>
      <w:r>
        <w:rPr>
          <w:rFonts w:hint="eastAsia"/>
        </w:rPr>
        <w:br/>
      </w:r>
      <w:r>
        <w:rPr>
          <w:rFonts w:hint="eastAsia"/>
        </w:rPr>
        <w:t>　　　　三、政策法规影响因素</w:t>
      </w:r>
      <w:r>
        <w:rPr>
          <w:rFonts w:hint="eastAsia"/>
        </w:rPr>
        <w:br/>
      </w:r>
      <w:r>
        <w:rPr>
          <w:rFonts w:hint="eastAsia"/>
        </w:rPr>
        <w:t>　　　　四、政策环境走势展望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一、国内技术环境现状</w:t>
      </w:r>
      <w:r>
        <w:rPr>
          <w:rFonts w:hint="eastAsia"/>
        </w:rPr>
        <w:br/>
      </w:r>
      <w:r>
        <w:rPr>
          <w:rFonts w:hint="eastAsia"/>
        </w:rPr>
        <w:t>　　　　二、技术环境影响因素</w:t>
      </w:r>
      <w:r>
        <w:rPr>
          <w:rFonts w:hint="eastAsia"/>
        </w:rPr>
        <w:br/>
      </w:r>
      <w:r>
        <w:rPr>
          <w:rFonts w:hint="eastAsia"/>
        </w:rPr>
        <w:t>　　　　三、技术环境走势展望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二、社会环境影响因素</w:t>
      </w:r>
      <w:r>
        <w:rPr>
          <w:rFonts w:hint="eastAsia"/>
        </w:rPr>
        <w:br/>
      </w:r>
      <w:r>
        <w:rPr>
          <w:rFonts w:hint="eastAsia"/>
        </w:rPr>
        <w:t>　　　　三、社会环境走势展望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中药材行业相关产业发展现状</w:t>
      </w:r>
      <w:r>
        <w:rPr>
          <w:rFonts w:hint="eastAsia"/>
        </w:rPr>
        <w:br/>
      </w:r>
      <w:r>
        <w:rPr>
          <w:rFonts w:hint="eastAsia"/>
        </w:rPr>
        <w:t>　　第一节 中药材种植行业现状</w:t>
      </w:r>
      <w:r>
        <w:rPr>
          <w:rFonts w:hint="eastAsia"/>
        </w:rPr>
        <w:br/>
      </w:r>
      <w:r>
        <w:rPr>
          <w:rFonts w:hint="eastAsia"/>
        </w:rPr>
        <w:t>　　　　一、中药材种植业现状</w:t>
      </w:r>
      <w:r>
        <w:rPr>
          <w:rFonts w:hint="eastAsia"/>
        </w:rPr>
        <w:br/>
      </w:r>
      <w:r>
        <w:rPr>
          <w:rFonts w:hint="eastAsia"/>
        </w:rPr>
        <w:t>　　　　二、中药材种植业特点</w:t>
      </w:r>
      <w:r>
        <w:rPr>
          <w:rFonts w:hint="eastAsia"/>
        </w:rPr>
        <w:br/>
      </w:r>
      <w:r>
        <w:rPr>
          <w:rFonts w:hint="eastAsia"/>
        </w:rPr>
        <w:t>　　　　三、中药材种植技术现状</w:t>
      </w:r>
      <w:r>
        <w:rPr>
          <w:rFonts w:hint="eastAsia"/>
        </w:rPr>
        <w:br/>
      </w:r>
      <w:r>
        <w:rPr>
          <w:rFonts w:hint="eastAsia"/>
        </w:rPr>
        <w:t>　　　　四、中药材种植区域分布</w:t>
      </w:r>
      <w:r>
        <w:rPr>
          <w:rFonts w:hint="eastAsia"/>
        </w:rPr>
        <w:br/>
      </w:r>
      <w:r>
        <w:rPr>
          <w:rFonts w:hint="eastAsia"/>
        </w:rPr>
        <w:t>　　　　五、未来中药材种植规划</w:t>
      </w:r>
      <w:r>
        <w:rPr>
          <w:rFonts w:hint="eastAsia"/>
        </w:rPr>
        <w:br/>
      </w:r>
      <w:r>
        <w:rPr>
          <w:rFonts w:hint="eastAsia"/>
        </w:rPr>
        <w:t>　　第二节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一、中药饮片发展现状</w:t>
      </w:r>
      <w:r>
        <w:rPr>
          <w:rFonts w:hint="eastAsia"/>
        </w:rPr>
        <w:br/>
      </w:r>
      <w:r>
        <w:rPr>
          <w:rFonts w:hint="eastAsia"/>
        </w:rPr>
        <w:t>　　　　二、中药饮片运行现状</w:t>
      </w:r>
      <w:r>
        <w:rPr>
          <w:rFonts w:hint="eastAsia"/>
        </w:rPr>
        <w:br/>
      </w:r>
      <w:r>
        <w:rPr>
          <w:rFonts w:hint="eastAsia"/>
        </w:rPr>
        <w:t>　　　　三、中药饮片企业现状</w:t>
      </w:r>
      <w:r>
        <w:rPr>
          <w:rFonts w:hint="eastAsia"/>
        </w:rPr>
        <w:br/>
      </w:r>
      <w:r>
        <w:rPr>
          <w:rFonts w:hint="eastAsia"/>
        </w:rPr>
        <w:t>　　　　三、行业市场竞争环境</w:t>
      </w:r>
      <w:r>
        <w:rPr>
          <w:rFonts w:hint="eastAsia"/>
        </w:rPr>
        <w:br/>
      </w:r>
      <w:r>
        <w:rPr>
          <w:rFonts w:hint="eastAsia"/>
        </w:rPr>
        <w:t>　　　　四、中药饮片主要产品分析</w:t>
      </w:r>
      <w:r>
        <w:rPr>
          <w:rFonts w:hint="eastAsia"/>
        </w:rPr>
        <w:br/>
      </w:r>
      <w:r>
        <w:rPr>
          <w:rFonts w:hint="eastAsia"/>
        </w:rPr>
        <w:t>　　　　五、中药饮片的发展趋势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2006-2008年中药材行业运行回顾分析</w:t>
      </w:r>
      <w:r>
        <w:rPr>
          <w:rFonts w:hint="eastAsia"/>
        </w:rPr>
        <w:br/>
      </w:r>
      <w:r>
        <w:rPr>
          <w:rFonts w:hint="eastAsia"/>
        </w:rPr>
        <w:t>　　第一节 中药材行业产供销状况分析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中药材行业进出口状况分析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四、产品进出口结构分析</w:t>
      </w:r>
      <w:r>
        <w:rPr>
          <w:rFonts w:hint="eastAsia"/>
        </w:rPr>
        <w:br/>
      </w:r>
      <w:r>
        <w:rPr>
          <w:rFonts w:hint="eastAsia"/>
        </w:rPr>
        <w:t>　　第三节 中药材行业财务基本面分析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　　六、主要业态批发分析</w:t>
      </w:r>
      <w:r>
        <w:rPr>
          <w:rFonts w:hint="eastAsia"/>
        </w:rPr>
        <w:br/>
      </w:r>
      <w:r>
        <w:rPr>
          <w:rFonts w:hint="eastAsia"/>
        </w:rPr>
        <w:t>　　第二节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第三节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2009-2010年中药材行业发展前景展望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市场供需能力预测</w:t>
      </w:r>
      <w:r>
        <w:rPr>
          <w:rFonts w:hint="eastAsia"/>
        </w:rPr>
        <w:br/>
      </w:r>
      <w:r>
        <w:rPr>
          <w:rFonts w:hint="eastAsia"/>
        </w:rPr>
        <w:t>　　　　一、行业供应规模预测</w:t>
      </w:r>
      <w:r>
        <w:rPr>
          <w:rFonts w:hint="eastAsia"/>
        </w:rPr>
        <w:br/>
      </w:r>
      <w:r>
        <w:rPr>
          <w:rFonts w:hint="eastAsia"/>
        </w:rPr>
        <w:t>　　　　二、行业需求规模预测</w:t>
      </w:r>
      <w:r>
        <w:rPr>
          <w:rFonts w:hint="eastAsia"/>
        </w:rPr>
        <w:br/>
      </w:r>
      <w:r>
        <w:rPr>
          <w:rFonts w:hint="eastAsia"/>
        </w:rPr>
        <w:t>　　　　三、行业进出口贸易预测</w:t>
      </w:r>
      <w:r>
        <w:rPr>
          <w:rFonts w:hint="eastAsia"/>
        </w:rPr>
        <w:br/>
      </w:r>
      <w:r>
        <w:rPr>
          <w:rFonts w:hint="eastAsia"/>
        </w:rPr>
        <w:t>　　第四节 行业市场行情走势预测</w:t>
      </w:r>
      <w:r>
        <w:rPr>
          <w:rFonts w:hint="eastAsia"/>
        </w:rPr>
        <w:br/>
      </w:r>
      <w:r>
        <w:rPr>
          <w:rFonts w:hint="eastAsia"/>
        </w:rPr>
        <w:t>　　　　一、行业市场行情预测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1：中国植物、动物、矿物中药材种类结构图</w:t>
      </w:r>
      <w:r>
        <w:rPr>
          <w:rFonts w:hint="eastAsia"/>
        </w:rPr>
        <w:br/>
      </w:r>
      <w:r>
        <w:rPr>
          <w:rFonts w:hint="eastAsia"/>
        </w:rPr>
        <w:t>　　图表 2：国内传统中药材种植生产链条示意图</w:t>
      </w:r>
      <w:r>
        <w:rPr>
          <w:rFonts w:hint="eastAsia"/>
        </w:rPr>
        <w:br/>
      </w:r>
      <w:r>
        <w:rPr>
          <w:rFonts w:hint="eastAsia"/>
        </w:rPr>
        <w:t>　　图表 3：国内传统中药材生产生产链条示意图</w:t>
      </w:r>
      <w:r>
        <w:rPr>
          <w:rFonts w:hint="eastAsia"/>
        </w:rPr>
        <w:br/>
      </w:r>
      <w:r>
        <w:rPr>
          <w:rFonts w:hint="eastAsia"/>
        </w:rPr>
        <w:t>　　图表 4：中药材“GAP”和GMP药材生产示意图</w:t>
      </w:r>
      <w:r>
        <w:rPr>
          <w:rFonts w:hint="eastAsia"/>
        </w:rPr>
        <w:br/>
      </w:r>
      <w:r>
        <w:rPr>
          <w:rFonts w:hint="eastAsia"/>
        </w:rPr>
        <w:t>　　图表 5：2006-2008年各季度国内生产总值走势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6：2008年国内生产总值分产业情况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7：2004-2008年以来工业增加值增长率</w:t>
      </w:r>
      <w:r>
        <w:rPr>
          <w:rFonts w:hint="eastAsia"/>
        </w:rPr>
        <w:br/>
      </w:r>
      <w:r>
        <w:rPr>
          <w:rFonts w:hint="eastAsia"/>
        </w:rPr>
        <w:t>　　图表 8：2003-2008年固定资产投资及其增长速度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10：2003-2008年国内社会消费品零售总额及同比增速走势图</w:t>
      </w:r>
      <w:r>
        <w:rPr>
          <w:rFonts w:hint="eastAsia"/>
        </w:rPr>
        <w:br/>
      </w:r>
      <w:r>
        <w:rPr>
          <w:rFonts w:hint="eastAsia"/>
        </w:rPr>
        <w:t>　　图表 11：2004-2008年国内货物进出口总额及同比增速走势图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12：2008年全部金融机构本外币存贷款及其增长速度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13：2007年国内中药制品及其细分产品新报任务量统计</w:t>
      </w:r>
      <w:r>
        <w:rPr>
          <w:rFonts w:hint="eastAsia"/>
        </w:rPr>
        <w:br/>
      </w:r>
      <w:r>
        <w:rPr>
          <w:rFonts w:hint="eastAsia"/>
        </w:rPr>
        <w:t>　　图表 14：2007年国内中药制品及其细分产品新药补充任务量统计</w:t>
      </w:r>
      <w:r>
        <w:rPr>
          <w:rFonts w:hint="eastAsia"/>
        </w:rPr>
        <w:br/>
      </w:r>
      <w:r>
        <w:rPr>
          <w:rFonts w:hint="eastAsia"/>
        </w:rPr>
        <w:t>　　图表 15：2007年国内中药制品及其细分产品新药完成量统计</w:t>
      </w:r>
      <w:r>
        <w:rPr>
          <w:rFonts w:hint="eastAsia"/>
        </w:rPr>
        <w:br/>
      </w:r>
      <w:r>
        <w:rPr>
          <w:rFonts w:hint="eastAsia"/>
        </w:rPr>
        <w:t>　　图表 16：2007年国内中药制品及其细分产品新药当前存量统计</w:t>
      </w:r>
      <w:r>
        <w:rPr>
          <w:rFonts w:hint="eastAsia"/>
        </w:rPr>
        <w:br/>
      </w:r>
      <w:r>
        <w:rPr>
          <w:rFonts w:hint="eastAsia"/>
        </w:rPr>
        <w:t>　　图表 17：2008年国内中药制品总体承办数量统计</w:t>
      </w:r>
      <w:r>
        <w:rPr>
          <w:rFonts w:hint="eastAsia"/>
        </w:rPr>
        <w:br/>
      </w:r>
      <w:r>
        <w:rPr>
          <w:rFonts w:hint="eastAsia"/>
        </w:rPr>
        <w:t>　　图表 18：2008年国内中药制品新报任务承办数量统计</w:t>
      </w:r>
      <w:r>
        <w:rPr>
          <w:rFonts w:hint="eastAsia"/>
        </w:rPr>
        <w:br/>
      </w:r>
      <w:r>
        <w:rPr>
          <w:rFonts w:hint="eastAsia"/>
        </w:rPr>
        <w:t>　　图表 19：2008年国内中药制品补充资料承办数量统计</w:t>
      </w:r>
      <w:r>
        <w:rPr>
          <w:rFonts w:hint="eastAsia"/>
        </w:rPr>
        <w:br/>
      </w:r>
      <w:r>
        <w:rPr>
          <w:rFonts w:hint="eastAsia"/>
        </w:rPr>
        <w:t>　　图表 20 我国新医改对医药行业发展影响走势图</w:t>
      </w:r>
      <w:r>
        <w:rPr>
          <w:rFonts w:hint="eastAsia"/>
        </w:rPr>
        <w:br/>
      </w:r>
      <w:r>
        <w:rPr>
          <w:rFonts w:hint="eastAsia"/>
        </w:rPr>
        <w:t>　　图表 21 2008-2010年医保环境对于行业发展的影响走势</w:t>
      </w:r>
      <w:r>
        <w:rPr>
          <w:rFonts w:hint="eastAsia"/>
        </w:rPr>
        <w:br/>
      </w:r>
      <w:r>
        <w:rPr>
          <w:rFonts w:hint="eastAsia"/>
        </w:rPr>
        <w:t>　　图表 22 1989-2007年我国人均医疗保健消费支出走势图</w:t>
      </w:r>
      <w:r>
        <w:rPr>
          <w:rFonts w:hint="eastAsia"/>
        </w:rPr>
        <w:br/>
      </w:r>
      <w:r>
        <w:rPr>
          <w:rFonts w:hint="eastAsia"/>
        </w:rPr>
        <w:t>　　图表 23 1990～2008年医疗机构诊疗人次和人均药费变化</w:t>
      </w:r>
      <w:r>
        <w:rPr>
          <w:rFonts w:hint="eastAsia"/>
        </w:rPr>
        <w:br/>
      </w:r>
      <w:r>
        <w:rPr>
          <w:rFonts w:hint="eastAsia"/>
        </w:rPr>
        <w:t>　　图表 24：1995-2008年国内中药材种植面积占农作物播种面积比重走势图</w:t>
      </w:r>
      <w:r>
        <w:rPr>
          <w:rFonts w:hint="eastAsia"/>
        </w:rPr>
        <w:br/>
      </w:r>
      <w:r>
        <w:rPr>
          <w:rFonts w:hint="eastAsia"/>
        </w:rPr>
        <w:t>　　图表 25：1995-2008年国内中药材种植面积及同比走势图</w:t>
      </w:r>
      <w:r>
        <w:rPr>
          <w:rFonts w:hint="eastAsia"/>
        </w:rPr>
        <w:br/>
      </w:r>
      <w:r>
        <w:rPr>
          <w:rFonts w:hint="eastAsia"/>
        </w:rPr>
        <w:t>　　图表 26：1995-2008年国内中药材种植面积、结构比重统计表</w:t>
      </w:r>
      <w:r>
        <w:rPr>
          <w:rFonts w:hint="eastAsia"/>
        </w:rPr>
        <w:br/>
      </w:r>
      <w:r>
        <w:rPr>
          <w:rFonts w:hint="eastAsia"/>
        </w:rPr>
        <w:t>　　图表 27：2006年国内中药材种植区域分布图之一</w:t>
      </w:r>
      <w:r>
        <w:rPr>
          <w:rFonts w:hint="eastAsia"/>
        </w:rPr>
        <w:br/>
      </w:r>
      <w:r>
        <w:rPr>
          <w:rFonts w:hint="eastAsia"/>
        </w:rPr>
        <w:t>　　图表 28：2006年国内中药材种植区域分布图之二</w:t>
      </w:r>
      <w:r>
        <w:rPr>
          <w:rFonts w:hint="eastAsia"/>
        </w:rPr>
        <w:br/>
      </w:r>
      <w:r>
        <w:rPr>
          <w:rFonts w:hint="eastAsia"/>
        </w:rPr>
        <w:t>　　图表 29：2003-2006年国内各省市自治区药材种植面积分布统计</w:t>
      </w:r>
      <w:r>
        <w:rPr>
          <w:rFonts w:hint="eastAsia"/>
        </w:rPr>
        <w:br/>
      </w:r>
      <w:r>
        <w:rPr>
          <w:rFonts w:hint="eastAsia"/>
        </w:rPr>
        <w:t>　　图表 30：国内主要中药材产品种植区域分布图之一</w:t>
      </w:r>
      <w:r>
        <w:rPr>
          <w:rFonts w:hint="eastAsia"/>
        </w:rPr>
        <w:br/>
      </w:r>
      <w:r>
        <w:rPr>
          <w:rFonts w:hint="eastAsia"/>
        </w:rPr>
        <w:t>　　图表 31：国内主要中药材产品种植区域分布图之二</w:t>
      </w:r>
      <w:r>
        <w:rPr>
          <w:rFonts w:hint="eastAsia"/>
        </w:rPr>
        <w:br/>
      </w:r>
      <w:r>
        <w:rPr>
          <w:rFonts w:hint="eastAsia"/>
        </w:rPr>
        <w:t>　　图表 32：国内主要中药材产品种植区域分布图之三</w:t>
      </w:r>
      <w:r>
        <w:rPr>
          <w:rFonts w:hint="eastAsia"/>
        </w:rPr>
        <w:br/>
      </w:r>
      <w:r>
        <w:rPr>
          <w:rFonts w:hint="eastAsia"/>
        </w:rPr>
        <w:t>　　图表 33：2006-2015年中药材特色农产品种植区域划分布图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34：2007-2008年中药饮料制造业销售收入走势对比图</w:t>
      </w:r>
      <w:r>
        <w:rPr>
          <w:rFonts w:hint="eastAsia"/>
        </w:rPr>
        <w:br/>
      </w:r>
      <w:r>
        <w:rPr>
          <w:rFonts w:hint="eastAsia"/>
        </w:rPr>
        <w:t>　　图表 35：2007-2008年中药饮料制造业销售利润走势对比图</w:t>
      </w:r>
      <w:r>
        <w:rPr>
          <w:rFonts w:hint="eastAsia"/>
        </w:rPr>
        <w:br/>
      </w:r>
      <w:r>
        <w:rPr>
          <w:rFonts w:hint="eastAsia"/>
        </w:rPr>
        <w:t>　　图表 36：2007-2008年中药饮片不同规模企业经济指标对比统计</w:t>
      </w:r>
      <w:r>
        <w:rPr>
          <w:rFonts w:hint="eastAsia"/>
        </w:rPr>
        <w:br/>
      </w:r>
      <w:r>
        <w:rPr>
          <w:rFonts w:hint="eastAsia"/>
        </w:rPr>
        <w:t>　　图表 37：2001-2008年国内人参产量走势图</w:t>
      </w:r>
      <w:r>
        <w:rPr>
          <w:rFonts w:hint="eastAsia"/>
        </w:rPr>
        <w:br/>
      </w:r>
      <w:r>
        <w:rPr>
          <w:rFonts w:hint="eastAsia"/>
        </w:rPr>
        <w:t>　　图表 38：国内人参主产区产量分布图</w:t>
      </w:r>
      <w:r>
        <w:rPr>
          <w:rFonts w:hint="eastAsia"/>
        </w:rPr>
        <w:br/>
      </w:r>
      <w:r>
        <w:rPr>
          <w:rFonts w:hint="eastAsia"/>
        </w:rPr>
        <w:t>　　图表 39：近几年国内各省市人参产量统计</w:t>
      </w:r>
      <w:r>
        <w:rPr>
          <w:rFonts w:hint="eastAsia"/>
        </w:rPr>
        <w:br/>
      </w:r>
      <w:r>
        <w:rPr>
          <w:rFonts w:hint="eastAsia"/>
        </w:rPr>
        <w:t>　　图表 40：2001-2008年国内甘草产量走势图</w:t>
      </w:r>
      <w:r>
        <w:rPr>
          <w:rFonts w:hint="eastAsia"/>
        </w:rPr>
        <w:br/>
      </w:r>
      <w:r>
        <w:rPr>
          <w:rFonts w:hint="eastAsia"/>
        </w:rPr>
        <w:t>　　图表 41：国内甘草产量区域分布图之一</w:t>
      </w:r>
      <w:r>
        <w:rPr>
          <w:rFonts w:hint="eastAsia"/>
        </w:rPr>
        <w:br/>
      </w:r>
      <w:r>
        <w:rPr>
          <w:rFonts w:hint="eastAsia"/>
        </w:rPr>
        <w:t>　　图表 42：国内甘草产量区域分布图之二</w:t>
      </w:r>
      <w:r>
        <w:rPr>
          <w:rFonts w:hint="eastAsia"/>
        </w:rPr>
        <w:br/>
      </w:r>
      <w:r>
        <w:rPr>
          <w:rFonts w:hint="eastAsia"/>
        </w:rPr>
        <w:t>　　图表 43：近几年国内各省市甘草产量统计</w:t>
      </w:r>
      <w:r>
        <w:rPr>
          <w:rFonts w:hint="eastAsia"/>
        </w:rPr>
        <w:br/>
      </w:r>
      <w:r>
        <w:rPr>
          <w:rFonts w:hint="eastAsia"/>
        </w:rPr>
        <w:t>　　图表 44：2001-2008年国内枸杞产量走势图</w:t>
      </w:r>
      <w:r>
        <w:rPr>
          <w:rFonts w:hint="eastAsia"/>
        </w:rPr>
        <w:br/>
      </w:r>
      <w:r>
        <w:rPr>
          <w:rFonts w:hint="eastAsia"/>
        </w:rPr>
        <w:t>　　图表 45 ：国内枸杞产量区域分布图</w:t>
      </w:r>
      <w:r>
        <w:rPr>
          <w:rFonts w:hint="eastAsia"/>
        </w:rPr>
        <w:br/>
      </w:r>
      <w:r>
        <w:rPr>
          <w:rFonts w:hint="eastAsia"/>
        </w:rPr>
        <w:t>　　图表 46：近几年国内各省市枸杞产量统计</w:t>
      </w:r>
      <w:r>
        <w:rPr>
          <w:rFonts w:hint="eastAsia"/>
        </w:rPr>
        <w:br/>
      </w:r>
      <w:r>
        <w:rPr>
          <w:rFonts w:hint="eastAsia"/>
        </w:rPr>
        <w:t>　　图表 47：2006-2007年全国限额以上批发零售贸易业中草药及中成药类商品零售额对比</w:t>
      </w:r>
      <w:r>
        <w:rPr>
          <w:rFonts w:hint="eastAsia"/>
        </w:rPr>
        <w:br/>
      </w:r>
      <w:r>
        <w:rPr>
          <w:rFonts w:hint="eastAsia"/>
        </w:rPr>
        <w:t>　　图表 48：2006-2007年杭白菊月进货量及月单价对比图</w:t>
      </w:r>
      <w:r>
        <w:rPr>
          <w:rFonts w:hint="eastAsia"/>
        </w:rPr>
        <w:br/>
      </w:r>
      <w:r>
        <w:rPr>
          <w:rFonts w:hint="eastAsia"/>
        </w:rPr>
        <w:t>　　图表 49：2006-2007年连翘月进货量及月单价对比图</w:t>
      </w:r>
      <w:r>
        <w:rPr>
          <w:rFonts w:hint="eastAsia"/>
        </w:rPr>
        <w:br/>
      </w:r>
      <w:r>
        <w:rPr>
          <w:rFonts w:hint="eastAsia"/>
        </w:rPr>
        <w:t>　　图表 50：2006-2007年龙利叶月进货量及月单价对比图</w:t>
      </w:r>
      <w:r>
        <w:rPr>
          <w:rFonts w:hint="eastAsia"/>
        </w:rPr>
        <w:br/>
      </w:r>
      <w:r>
        <w:rPr>
          <w:rFonts w:hint="eastAsia"/>
        </w:rPr>
        <w:t>　　图表 51：2006-2007年鸡骨草月进货量及月单价对比图</w:t>
      </w:r>
      <w:r>
        <w:rPr>
          <w:rFonts w:hint="eastAsia"/>
        </w:rPr>
        <w:br/>
      </w:r>
      <w:r>
        <w:rPr>
          <w:rFonts w:hint="eastAsia"/>
        </w:rPr>
        <w:t>　　图表 52：2006-2007年麦冬月进货量及月单价对比图</w:t>
      </w:r>
      <w:r>
        <w:rPr>
          <w:rFonts w:hint="eastAsia"/>
        </w:rPr>
        <w:br/>
      </w:r>
      <w:r>
        <w:rPr>
          <w:rFonts w:hint="eastAsia"/>
        </w:rPr>
        <w:t>　　图表 54：2006-2008年国内中药类制品主要区域对比统计</w:t>
      </w:r>
      <w:r>
        <w:rPr>
          <w:rFonts w:hint="eastAsia"/>
        </w:rPr>
        <w:br/>
      </w:r>
      <w:r>
        <w:rPr>
          <w:rFonts w:hint="eastAsia"/>
        </w:rPr>
        <w:t>　　图表 55：2006-2008年国内中药类制品进口对比统计</w:t>
      </w:r>
      <w:r>
        <w:rPr>
          <w:rFonts w:hint="eastAsia"/>
        </w:rPr>
        <w:br/>
      </w:r>
      <w:r>
        <w:rPr>
          <w:rFonts w:hint="eastAsia"/>
        </w:rPr>
        <w:t>　　图表 56：2006-2007年中药材进口前四位排名统计</w:t>
      </w:r>
      <w:r>
        <w:rPr>
          <w:rFonts w:hint="eastAsia"/>
        </w:rPr>
        <w:br/>
      </w:r>
      <w:r>
        <w:rPr>
          <w:rFonts w:hint="eastAsia"/>
        </w:rPr>
        <w:t>　　图表 57：2008年中药材进口产品排名统计</w:t>
      </w:r>
      <w:r>
        <w:rPr>
          <w:rFonts w:hint="eastAsia"/>
        </w:rPr>
        <w:br/>
      </w:r>
      <w:r>
        <w:rPr>
          <w:rFonts w:hint="eastAsia"/>
        </w:rPr>
        <w:t>　　图表 58：2006-2008年国内中药类产品自亚洲地区进口对比统计</w:t>
      </w:r>
      <w:r>
        <w:rPr>
          <w:rFonts w:hint="eastAsia"/>
        </w:rPr>
        <w:br/>
      </w:r>
      <w:r>
        <w:rPr>
          <w:rFonts w:hint="eastAsia"/>
        </w:rPr>
        <w:t>　　图表 59：2006-2008年国内中药类产品自欧洲地区进口对比统计</w:t>
      </w:r>
      <w:r>
        <w:rPr>
          <w:rFonts w:hint="eastAsia"/>
        </w:rPr>
        <w:br/>
      </w:r>
      <w:r>
        <w:rPr>
          <w:rFonts w:hint="eastAsia"/>
        </w:rPr>
        <w:t>　　图表 60：2006-2008年国内中药类产品自拉丁美洲地区进口对比统计</w:t>
      </w:r>
      <w:r>
        <w:rPr>
          <w:rFonts w:hint="eastAsia"/>
        </w:rPr>
        <w:br/>
      </w:r>
      <w:r>
        <w:rPr>
          <w:rFonts w:hint="eastAsia"/>
        </w:rPr>
        <w:t>　　图表 61：2006-2008年国内中药类制品出口对比统计</w:t>
      </w:r>
      <w:r>
        <w:rPr>
          <w:rFonts w:hint="eastAsia"/>
        </w:rPr>
        <w:br/>
      </w:r>
      <w:r>
        <w:rPr>
          <w:rFonts w:hint="eastAsia"/>
        </w:rPr>
        <w:t>　　图表 62：2007年我国中药材出口重点产品统计</w:t>
      </w:r>
      <w:r>
        <w:rPr>
          <w:rFonts w:hint="eastAsia"/>
        </w:rPr>
        <w:br/>
      </w:r>
      <w:r>
        <w:rPr>
          <w:rFonts w:hint="eastAsia"/>
        </w:rPr>
        <w:t>　　图表 63：2008年我国中药材出口重点产品统计</w:t>
      </w:r>
      <w:r>
        <w:rPr>
          <w:rFonts w:hint="eastAsia"/>
        </w:rPr>
        <w:br/>
      </w:r>
      <w:r>
        <w:rPr>
          <w:rFonts w:hint="eastAsia"/>
        </w:rPr>
        <w:t>　　图表 64 ：2006-2008年我国中药材出口亚洲及主要国家分布统计</w:t>
      </w:r>
      <w:r>
        <w:rPr>
          <w:rFonts w:hint="eastAsia"/>
        </w:rPr>
        <w:br/>
      </w:r>
      <w:r>
        <w:rPr>
          <w:rFonts w:hint="eastAsia"/>
        </w:rPr>
        <w:t>　　图表 65：2007年国内对亚洲地区中药产品出口比重分布图</w:t>
      </w:r>
      <w:r>
        <w:rPr>
          <w:rFonts w:hint="eastAsia"/>
        </w:rPr>
        <w:br/>
      </w:r>
      <w:r>
        <w:rPr>
          <w:rFonts w:hint="eastAsia"/>
        </w:rPr>
        <w:t>　　图表 66：2008年国内对亚洲地区中药产品出口比重分布图</w:t>
      </w:r>
      <w:r>
        <w:rPr>
          <w:rFonts w:hint="eastAsia"/>
        </w:rPr>
        <w:br/>
      </w:r>
      <w:r>
        <w:rPr>
          <w:rFonts w:hint="eastAsia"/>
        </w:rPr>
        <w:t>　　图表 67：2006-2008年我国中药材出口欧洲及主要国家分布统计</w:t>
      </w:r>
      <w:r>
        <w:rPr>
          <w:rFonts w:hint="eastAsia"/>
        </w:rPr>
        <w:br/>
      </w:r>
      <w:r>
        <w:rPr>
          <w:rFonts w:hint="eastAsia"/>
        </w:rPr>
        <w:t>　　图表 68：2007-2008年中药材及饮片出口20强企业排名对比</w:t>
      </w:r>
      <w:r>
        <w:rPr>
          <w:rFonts w:hint="eastAsia"/>
        </w:rPr>
        <w:br/>
      </w:r>
      <w:r>
        <w:rPr>
          <w:rFonts w:hint="eastAsia"/>
        </w:rPr>
        <w:t>　　图表 69：2007-2008年国内中药材及饮片进口比重对比图</w:t>
      </w:r>
      <w:r>
        <w:rPr>
          <w:rFonts w:hint="eastAsia"/>
        </w:rPr>
        <w:br/>
      </w:r>
      <w:r>
        <w:rPr>
          <w:rFonts w:hint="eastAsia"/>
        </w:rPr>
        <w:t>　　图表 70：2007-2008年国内中药材及饮片出口比重对比图</w:t>
      </w:r>
      <w:r>
        <w:rPr>
          <w:rFonts w:hint="eastAsia"/>
        </w:rPr>
        <w:br/>
      </w:r>
      <w:r>
        <w:rPr>
          <w:rFonts w:hint="eastAsia"/>
        </w:rPr>
        <w:t>　　图表 71：2007-2008 年中药制造业盈利能力指标统计</w:t>
      </w:r>
      <w:r>
        <w:rPr>
          <w:rFonts w:hint="eastAsia"/>
        </w:rPr>
        <w:br/>
      </w:r>
      <w:r>
        <w:rPr>
          <w:rFonts w:hint="eastAsia"/>
        </w:rPr>
        <w:t>　　图表 72：2007-2008 年中药制造业经营能力指标统计</w:t>
      </w:r>
      <w:r>
        <w:rPr>
          <w:rFonts w:hint="eastAsia"/>
        </w:rPr>
        <w:br/>
      </w:r>
      <w:r>
        <w:rPr>
          <w:rFonts w:hint="eastAsia"/>
        </w:rPr>
        <w:t>　　图表 73：2007-2008 年中药制造业偿债能力指标统计</w:t>
      </w:r>
      <w:r>
        <w:rPr>
          <w:rFonts w:hint="eastAsia"/>
        </w:rPr>
        <w:br/>
      </w:r>
      <w:r>
        <w:rPr>
          <w:rFonts w:hint="eastAsia"/>
        </w:rPr>
        <w:t>　　图表 74：2007-2008 年中药制造业成长能力指标统计</w:t>
      </w:r>
      <w:r>
        <w:rPr>
          <w:rFonts w:hint="eastAsia"/>
        </w:rPr>
        <w:br/>
      </w:r>
      <w:r>
        <w:rPr>
          <w:rFonts w:hint="eastAsia"/>
        </w:rPr>
        <w:t>　　图表 75 国内中药材批发市场结构分布图</w:t>
      </w:r>
      <w:r>
        <w:rPr>
          <w:rFonts w:hint="eastAsia"/>
        </w:rPr>
        <w:br/>
      </w:r>
      <w:r>
        <w:rPr>
          <w:rFonts w:hint="eastAsia"/>
        </w:rPr>
        <w:t>　　图表 76 药材批发市场交易变化流程图</w:t>
      </w:r>
      <w:r>
        <w:rPr>
          <w:rFonts w:hint="eastAsia"/>
        </w:rPr>
        <w:br/>
      </w:r>
      <w:r>
        <w:rPr>
          <w:rFonts w:hint="eastAsia"/>
        </w:rPr>
        <w:t>　　图表 77 药材批发市场信息化流程变化图</w:t>
      </w:r>
      <w:r>
        <w:rPr>
          <w:rFonts w:hint="eastAsia"/>
        </w:rPr>
        <w:br/>
      </w:r>
      <w:r>
        <w:rPr>
          <w:rFonts w:hint="eastAsia"/>
        </w:rPr>
        <w:t>　　图表 78 中药材批发市场分布</w:t>
      </w:r>
      <w:r>
        <w:rPr>
          <w:rFonts w:hint="eastAsia"/>
        </w:rPr>
        <w:br/>
      </w:r>
      <w:r>
        <w:rPr>
          <w:rFonts w:hint="eastAsia"/>
        </w:rPr>
        <w:t>　　图表 79：玉林市中药材市场辐射图</w:t>
      </w:r>
      <w:r>
        <w:rPr>
          <w:rFonts w:hint="eastAsia"/>
        </w:rPr>
        <w:br/>
      </w:r>
      <w:r>
        <w:rPr>
          <w:rFonts w:hint="eastAsia"/>
        </w:rPr>
        <w:t>　　图表 80：甘肃省中药材优势区域主要市场布局</w:t>
      </w:r>
      <w:r>
        <w:rPr>
          <w:rFonts w:hint="eastAsia"/>
        </w:rPr>
        <w:br/>
      </w:r>
      <w:r>
        <w:rPr>
          <w:rFonts w:hint="eastAsia"/>
        </w:rPr>
        <w:t>　　图表 81： 甘肃省地道中药材优势区域布局</w:t>
      </w:r>
      <w:r>
        <w:rPr>
          <w:rFonts w:hint="eastAsia"/>
        </w:rPr>
        <w:br/>
      </w:r>
      <w:r>
        <w:rPr>
          <w:rFonts w:hint="eastAsia"/>
        </w:rPr>
        <w:t>　　图表 82：2006年-2008年全国及医药行业各月累计固定资产投资增速走势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3f8672574d46" w:history="1">
        <w:r>
          <w:rPr>
            <w:rStyle w:val="Hyperlink"/>
          </w:rPr>
          <w:t>2009年中国中药材行业市场发展与投资分析报告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53f8672574d46" w:history="1">
        <w:r>
          <w:rPr>
            <w:rStyle w:val="Hyperlink"/>
          </w:rPr>
          <w:t>https://www.20087.com/2009-03/R_2009zhongyaocaishichangfazhanyutouziBaoGao.html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e21312b24ac6" w:history="1">
      <w:r>
        <w:rPr>
          <w:rStyle w:val="Hyperlink"/>
        </w:rPr>
        <w:t>2009年中国中药材行业市场发展与投资分析报告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yaocaishichangfazhanyutouziBaoGao.html" TargetMode="External" Id="Rc6e53f86725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yaocaishichangfazhanyutouziBaoGao.html" TargetMode="External" Id="R1d2ce21312b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2009-03-31T02:25:00Z</dcterms:created>
  <dcterms:modified xsi:type="dcterms:W3CDTF">2009-03-31T03:25:00Z</dcterms:modified>
  <dc:subject>2009年中国中药材行业市场发展与投资分析报告</dc:subject>
  <dc:title>2009年中国中药材行业市场发展与投资分析报告</dc:title>
  <cp:keywords>2009年中国中药材行业市场发展与投资分析报告</cp:keywords>
  <dc:description>2009年中国中药材行业市场发展与投资分析报告</dc:description>
</cp:coreProperties>
</file>