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85946184a458e" w:history="1">
              <w:r>
                <w:rPr>
                  <w:rStyle w:val="Hyperlink"/>
                </w:rPr>
                <w:t>2009年中国棒线材管市场研究与投资分析报告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85946184a458e" w:history="1">
              <w:r>
                <w:rPr>
                  <w:rStyle w:val="Hyperlink"/>
                </w:rPr>
                <w:t>2009年中国棒线材管市场研究与投资分析报告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85946184a458e" w:history="1">
                <w:r>
                  <w:rPr>
                    <w:rStyle w:val="Hyperlink"/>
                  </w:rPr>
                  <w:t>https://www.20087.com/2009-03/R_2009bangxiancaiguanshichangyanjiuyut354BaoGao.html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线材管是一种重要的金属材料产品，广泛应用于建筑、机械、石油、化工等领域。随着全球工业化的进程和基础设施建设的需求增长以及技术进步的不断推动，棒线材管的品种规格不断丰富产品质量也得到了持续提升。</w:t>
      </w:r>
      <w:r>
        <w:rPr>
          <w:rFonts w:hint="eastAsia"/>
        </w:rPr>
        <w:br/>
      </w:r>
      <w:r>
        <w:rPr>
          <w:rFonts w:hint="eastAsia"/>
        </w:rPr>
        <w:t>　　预计未来棒线材管市场将继续保持稳定增长。市场调研网认为，一方面全球经济的发展和工业化的深入推进特别是基础设施建设投资的增加将带动棒线材管市场的进一步扩大；另一方面随着新技术的不断涌现和应用的不断拓展以及环保政策的日益严格棒线材管行业将面临技术创新和环保升级的压力和机遇。高品质、高性能、绿色环保的棒线材管产品将成为未来市场的主流。</w:t>
      </w:r>
      <w:r>
        <w:rPr>
          <w:rFonts w:hint="eastAsia"/>
        </w:rPr>
        <w:br/>
      </w:r>
      <w:r>
        <w:rPr>
          <w:rFonts w:hint="eastAsia"/>
        </w:rPr>
        <w:br/>
      </w:r>
      <w:r>
        <w:rPr>
          <w:rFonts w:hint="eastAsia"/>
        </w:rPr>
        <w:t>第一章 棒线材管产品概述</w:t>
      </w:r>
      <w:r>
        <w:rPr>
          <w:rFonts w:hint="eastAsia"/>
        </w:rPr>
        <w:br/>
      </w:r>
      <w:r>
        <w:rPr>
          <w:rFonts w:hint="eastAsia"/>
        </w:rPr>
        <w:t>　　第一节 产品定义、性能及应用特点</w:t>
      </w:r>
      <w:r>
        <w:rPr>
          <w:rFonts w:hint="eastAsia"/>
        </w:rPr>
        <w:br/>
      </w:r>
      <w:r>
        <w:rPr>
          <w:rFonts w:hint="eastAsia"/>
        </w:rPr>
        <w:t>　　第二节 行业发展历程</w:t>
      </w:r>
      <w:r>
        <w:rPr>
          <w:rFonts w:hint="eastAsia"/>
        </w:rPr>
        <w:br/>
      </w:r>
      <w:r>
        <w:rPr>
          <w:rFonts w:hint="eastAsia"/>
        </w:rPr>
        <w:br/>
      </w:r>
      <w:r>
        <w:rPr>
          <w:rFonts w:hint="eastAsia"/>
        </w:rPr>
        <w:t>第二章 棒线材管行业环境分析</w:t>
      </w:r>
      <w:r>
        <w:rPr>
          <w:rFonts w:hint="eastAsia"/>
        </w:rPr>
        <w:br/>
      </w:r>
      <w:r>
        <w:rPr>
          <w:rFonts w:hint="eastAsia"/>
        </w:rPr>
        <w:t>　　第一节 我国经济发展环境分析</w:t>
      </w:r>
      <w:r>
        <w:rPr>
          <w:rFonts w:hint="eastAsia"/>
        </w:rPr>
        <w:br/>
      </w:r>
      <w:r>
        <w:rPr>
          <w:rFonts w:hint="eastAsia"/>
        </w:rPr>
        <w:t>　　　　一、2008 年中国经济发展环境分析</w:t>
      </w:r>
      <w:r>
        <w:rPr>
          <w:rFonts w:hint="eastAsia"/>
        </w:rPr>
        <w:br/>
      </w:r>
      <w:r>
        <w:rPr>
          <w:rFonts w:hint="eastAsia"/>
        </w:rPr>
        <w:t>　　　　二、中国政府的宏观经济方向的转变</w:t>
      </w:r>
      <w:r>
        <w:rPr>
          <w:rFonts w:hint="eastAsia"/>
        </w:rPr>
        <w:br/>
      </w:r>
      <w:r>
        <w:rPr>
          <w:rFonts w:hint="eastAsia"/>
        </w:rPr>
        <w:t>　　　　三、国家经济环境对产品所在行业影响分析</w:t>
      </w:r>
      <w:r>
        <w:rPr>
          <w:rFonts w:hint="eastAsia"/>
        </w:rPr>
        <w:br/>
      </w:r>
      <w:r>
        <w:rPr>
          <w:rFonts w:hint="eastAsia"/>
        </w:rPr>
        <w:t>　　第二节 行业相关政策、法规、标准</w:t>
      </w:r>
      <w:r>
        <w:rPr>
          <w:rFonts w:hint="eastAsia"/>
        </w:rPr>
        <w:br/>
      </w:r>
      <w:r>
        <w:rPr>
          <w:rFonts w:hint="eastAsia"/>
        </w:rPr>
        <w:br/>
      </w:r>
      <w:r>
        <w:rPr>
          <w:rFonts w:hint="eastAsia"/>
        </w:rPr>
        <w:t>第三章 棒线材管行业上、下游产业链分析</w:t>
      </w:r>
      <w:r>
        <w:rPr>
          <w:rFonts w:hint="eastAsia"/>
        </w:rPr>
        <w:br/>
      </w:r>
      <w:r>
        <w:rPr>
          <w:rFonts w:hint="eastAsia"/>
        </w:rPr>
        <w:t>　　第一节 上游产业发展状况分析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棒线材管技术工艺发展趋势分析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棒线材管国内市场综述</w:t>
      </w:r>
      <w:r>
        <w:rPr>
          <w:rFonts w:hint="eastAsia"/>
        </w:rPr>
        <w:br/>
      </w:r>
      <w:r>
        <w:rPr>
          <w:rFonts w:hint="eastAsia"/>
        </w:rPr>
        <w:t>　　第一节 棒线材管市场现状分析及预测</w:t>
      </w:r>
      <w:r>
        <w:rPr>
          <w:rFonts w:hint="eastAsia"/>
        </w:rPr>
        <w:br/>
      </w:r>
      <w:r>
        <w:rPr>
          <w:rFonts w:hint="eastAsia"/>
        </w:rPr>
        <w:t>　　第二节 棒线材管产品产量分析及预测</w:t>
      </w:r>
      <w:r>
        <w:rPr>
          <w:rFonts w:hint="eastAsia"/>
        </w:rPr>
        <w:br/>
      </w:r>
      <w:r>
        <w:rPr>
          <w:rFonts w:hint="eastAsia"/>
        </w:rPr>
        <w:t>　　第三节 棒线材管市场需求分析及预测</w:t>
      </w:r>
      <w:r>
        <w:rPr>
          <w:rFonts w:hint="eastAsia"/>
        </w:rPr>
        <w:br/>
      </w:r>
      <w:r>
        <w:rPr>
          <w:rFonts w:hint="eastAsia"/>
        </w:rPr>
        <w:t>　　第四节 棒线材管消费状况分析及预测</w:t>
      </w:r>
      <w:r>
        <w:rPr>
          <w:rFonts w:hint="eastAsia"/>
        </w:rPr>
        <w:br/>
      </w:r>
      <w:r>
        <w:rPr>
          <w:rFonts w:hint="eastAsia"/>
        </w:rPr>
        <w:t>　　第五节 棒线材管价格趋势分析</w:t>
      </w:r>
      <w:r>
        <w:rPr>
          <w:rFonts w:hint="eastAsia"/>
        </w:rPr>
        <w:br/>
      </w:r>
      <w:r>
        <w:rPr>
          <w:rFonts w:hint="eastAsia"/>
        </w:rPr>
        <w:t>　　第六节 棒线材管进出口量值分析</w:t>
      </w:r>
      <w:r>
        <w:rPr>
          <w:rFonts w:hint="eastAsia"/>
        </w:rPr>
        <w:br/>
      </w:r>
      <w:r>
        <w:rPr>
          <w:rFonts w:hint="eastAsia"/>
        </w:rPr>
        <w:br/>
      </w:r>
      <w:r>
        <w:rPr>
          <w:rFonts w:hint="eastAsia"/>
        </w:rPr>
        <w:t>第六章 棒线材管主要生产厂商、经销商介绍</w:t>
      </w:r>
      <w:r>
        <w:rPr>
          <w:rFonts w:hint="eastAsia"/>
        </w:rPr>
        <w:br/>
      </w:r>
      <w:r>
        <w:rPr>
          <w:rFonts w:hint="eastAsia"/>
        </w:rPr>
        <w:t>　　第一节 国内主要生产厂商介绍</w:t>
      </w:r>
      <w:r>
        <w:rPr>
          <w:rFonts w:hint="eastAsia"/>
        </w:rPr>
        <w:br/>
      </w:r>
      <w:r>
        <w:rPr>
          <w:rFonts w:hint="eastAsia"/>
        </w:rPr>
        <w:t>　　　　一、广西柳州钢铁集团公司</w:t>
      </w:r>
      <w:r>
        <w:rPr>
          <w:rFonts w:hint="eastAsia"/>
        </w:rPr>
        <w:br/>
      </w:r>
      <w:r>
        <w:rPr>
          <w:rFonts w:hint="eastAsia"/>
        </w:rPr>
        <w:t>　　　　二、攀钢集团成都钢铁有限责任公司</w:t>
      </w:r>
      <w:r>
        <w:rPr>
          <w:rFonts w:hint="eastAsia"/>
        </w:rPr>
        <w:br/>
      </w:r>
      <w:r>
        <w:rPr>
          <w:rFonts w:hint="eastAsia"/>
        </w:rPr>
        <w:t>　　　　三、新余钢铁有限责任公司</w:t>
      </w:r>
      <w:r>
        <w:rPr>
          <w:rFonts w:hint="eastAsia"/>
        </w:rPr>
        <w:br/>
      </w:r>
      <w:r>
        <w:rPr>
          <w:rFonts w:hint="eastAsia"/>
        </w:rPr>
        <w:t>　　　　四、江苏张铜集团有限公司</w:t>
      </w:r>
      <w:r>
        <w:rPr>
          <w:rFonts w:hint="eastAsia"/>
        </w:rPr>
        <w:br/>
      </w:r>
      <w:r>
        <w:rPr>
          <w:rFonts w:hint="eastAsia"/>
        </w:rPr>
        <w:t>　　　　五、震雄铜业集团有限公司</w:t>
      </w:r>
      <w:r>
        <w:rPr>
          <w:rFonts w:hint="eastAsia"/>
        </w:rPr>
        <w:br/>
      </w:r>
      <w:r>
        <w:rPr>
          <w:rFonts w:hint="eastAsia"/>
        </w:rPr>
        <w:t>　　　　六、江铜集团铜材有限公司</w:t>
      </w:r>
      <w:r>
        <w:rPr>
          <w:rFonts w:hint="eastAsia"/>
        </w:rPr>
        <w:br/>
      </w:r>
      <w:r>
        <w:rPr>
          <w:rFonts w:hint="eastAsia"/>
        </w:rPr>
        <w:t>　　　　七、浙江星鹏铜材集团公司</w:t>
      </w:r>
      <w:r>
        <w:rPr>
          <w:rFonts w:hint="eastAsia"/>
        </w:rPr>
        <w:br/>
      </w:r>
      <w:r>
        <w:rPr>
          <w:rFonts w:hint="eastAsia"/>
        </w:rPr>
        <w:t>　　　　八、浙江广通铜业有限公司</w:t>
      </w:r>
      <w:r>
        <w:rPr>
          <w:rFonts w:hint="eastAsia"/>
        </w:rPr>
        <w:br/>
      </w:r>
      <w:r>
        <w:rPr>
          <w:rFonts w:hint="eastAsia"/>
        </w:rPr>
        <w:t>　　　　九、江阴金球集团有限公司</w:t>
      </w:r>
      <w:r>
        <w:rPr>
          <w:rFonts w:hint="eastAsia"/>
        </w:rPr>
        <w:br/>
      </w:r>
      <w:r>
        <w:rPr>
          <w:rFonts w:hint="eastAsia"/>
        </w:rPr>
        <w:t>　　　　十、芜湖楚江合金铜材有限公司</w:t>
      </w:r>
      <w:r>
        <w:rPr>
          <w:rFonts w:hint="eastAsia"/>
        </w:rPr>
        <w:br/>
      </w:r>
      <w:r>
        <w:rPr>
          <w:rFonts w:hint="eastAsia"/>
        </w:rPr>
        <w:t>　　第二节 国内主要经销商介绍</w:t>
      </w:r>
      <w:r>
        <w:rPr>
          <w:rFonts w:hint="eastAsia"/>
        </w:rPr>
        <w:br/>
      </w:r>
      <w:r>
        <w:rPr>
          <w:rFonts w:hint="eastAsia"/>
        </w:rPr>
        <w:t>　　　　一、邯郸市滏流商贸有限公司</w:t>
      </w:r>
      <w:r>
        <w:rPr>
          <w:rFonts w:hint="eastAsia"/>
        </w:rPr>
        <w:br/>
      </w:r>
      <w:r>
        <w:rPr>
          <w:rFonts w:hint="eastAsia"/>
        </w:rPr>
        <w:t>　　　　二、四川绵阳大地实业有限公司</w:t>
      </w:r>
      <w:r>
        <w:rPr>
          <w:rFonts w:hint="eastAsia"/>
        </w:rPr>
        <w:br/>
      </w:r>
      <w:r>
        <w:rPr>
          <w:rFonts w:hint="eastAsia"/>
        </w:rPr>
        <w:t>　　　　三、大连中海金属集团有限公司</w:t>
      </w:r>
      <w:r>
        <w:rPr>
          <w:rFonts w:hint="eastAsia"/>
        </w:rPr>
        <w:br/>
      </w:r>
      <w:r>
        <w:rPr>
          <w:rFonts w:hint="eastAsia"/>
        </w:rPr>
        <w:t>　　第三节 国外生产商进口商概述</w:t>
      </w:r>
      <w:r>
        <w:rPr>
          <w:rFonts w:hint="eastAsia"/>
        </w:rPr>
        <w:br/>
      </w:r>
      <w:r>
        <w:rPr>
          <w:rFonts w:hint="eastAsia"/>
        </w:rPr>
        <w:t>　　　　一、新日本制铁公司</w:t>
      </w:r>
      <w:r>
        <w:rPr>
          <w:rFonts w:hint="eastAsia"/>
        </w:rPr>
        <w:br/>
      </w:r>
      <w:r>
        <w:rPr>
          <w:rFonts w:hint="eastAsia"/>
        </w:rPr>
        <w:t>　　　　二、安赛乐米塔尔</w:t>
      </w:r>
      <w:r>
        <w:rPr>
          <w:rFonts w:hint="eastAsia"/>
        </w:rPr>
        <w:br/>
      </w:r>
      <w:r>
        <w:rPr>
          <w:rFonts w:hint="eastAsia"/>
        </w:rPr>
        <w:t>　　　　三、韩国浦项制铁公司</w:t>
      </w:r>
      <w:r>
        <w:rPr>
          <w:rFonts w:hint="eastAsia"/>
        </w:rPr>
        <w:br/>
      </w:r>
      <w:r>
        <w:rPr>
          <w:rFonts w:hint="eastAsia"/>
        </w:rPr>
        <w:br/>
      </w:r>
      <w:r>
        <w:rPr>
          <w:rFonts w:hint="eastAsia"/>
        </w:rPr>
        <w:t>第七章 棒线材管国内拟在建项目分析及竞争对手动向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棒线材管国外市场分析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棒线材管行业未来发展预测及投资前景分析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棒线材管行业投资风险及防范措施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t>　　图 表</w:t>
      </w:r>
      <w:r>
        <w:rPr>
          <w:rFonts w:hint="eastAsia"/>
        </w:rPr>
        <w:br/>
      </w:r>
      <w:r>
        <w:rPr>
          <w:rFonts w:hint="eastAsia"/>
        </w:rPr>
        <w:t>　　图表 1 2007 年以来工业品和原燃料价格月同比</w:t>
      </w:r>
      <w:r>
        <w:rPr>
          <w:rFonts w:hint="eastAsia"/>
        </w:rPr>
        <w:br/>
      </w:r>
      <w:r>
        <w:rPr>
          <w:rFonts w:hint="eastAsia"/>
        </w:rPr>
        <w:t>　　图表 2宏观经济景气指数（2008 年10 月）</w:t>
      </w:r>
      <w:r>
        <w:rPr>
          <w:rFonts w:hint="eastAsia"/>
        </w:rPr>
        <w:br/>
      </w:r>
      <w:r>
        <w:rPr>
          <w:rFonts w:hint="eastAsia"/>
        </w:rPr>
        <w:t>　　图表 3次贷危机演变示意图</w:t>
      </w:r>
      <w:r>
        <w:rPr>
          <w:rFonts w:hint="eastAsia"/>
        </w:rPr>
        <w:br/>
      </w:r>
      <w:r>
        <w:rPr>
          <w:rFonts w:hint="eastAsia"/>
        </w:rPr>
        <w:t>　　图表 4近期公布的刺激经济的政策一览表</w:t>
      </w:r>
      <w:r>
        <w:rPr>
          <w:rFonts w:hint="eastAsia"/>
        </w:rPr>
        <w:br/>
      </w:r>
      <w:r>
        <w:rPr>
          <w:rFonts w:hint="eastAsia"/>
        </w:rPr>
        <w:t>　　图表 5带材的牌号、状态、规格（1）</w:t>
      </w:r>
      <w:r>
        <w:rPr>
          <w:rFonts w:hint="eastAsia"/>
        </w:rPr>
        <w:br/>
      </w:r>
      <w:r>
        <w:rPr>
          <w:rFonts w:hint="eastAsia"/>
        </w:rPr>
        <w:t>　　图表 6带材的牌号、状态、规格（2）</w:t>
      </w:r>
      <w:r>
        <w:rPr>
          <w:rFonts w:hint="eastAsia"/>
        </w:rPr>
        <w:br/>
      </w:r>
      <w:r>
        <w:rPr>
          <w:rFonts w:hint="eastAsia"/>
        </w:rPr>
        <w:t>　　图表 8 BZn18-17 的化学成分</w:t>
      </w:r>
      <w:r>
        <w:rPr>
          <w:rFonts w:hint="eastAsia"/>
        </w:rPr>
        <w:br/>
      </w:r>
      <w:r>
        <w:rPr>
          <w:rFonts w:hint="eastAsia"/>
        </w:rPr>
        <w:t>　　图表 9 带材的力学性能</w:t>
      </w:r>
      <w:r>
        <w:rPr>
          <w:rFonts w:hint="eastAsia"/>
        </w:rPr>
        <w:br/>
      </w:r>
      <w:r>
        <w:rPr>
          <w:rFonts w:hint="eastAsia"/>
        </w:rPr>
        <w:t>　　图表 10 铜棒材标准</w:t>
      </w:r>
      <w:r>
        <w:rPr>
          <w:rFonts w:hint="eastAsia"/>
        </w:rPr>
        <w:br/>
      </w:r>
      <w:r>
        <w:rPr>
          <w:rFonts w:hint="eastAsia"/>
        </w:rPr>
        <w:t>　　图表 11 2002-2007 年我国粗钢产量</w:t>
      </w:r>
      <w:r>
        <w:rPr>
          <w:rFonts w:hint="eastAsia"/>
        </w:rPr>
        <w:br/>
      </w:r>
      <w:r>
        <w:rPr>
          <w:rFonts w:hint="eastAsia"/>
        </w:rPr>
        <w:t>　　图表 12 2006-2007 年我国机械行业产值及利润增长率</w:t>
      </w:r>
      <w:r>
        <w:rPr>
          <w:rFonts w:hint="eastAsia"/>
        </w:rPr>
        <w:br/>
      </w:r>
      <w:r>
        <w:rPr>
          <w:rFonts w:hint="eastAsia"/>
        </w:rPr>
        <w:t>　　图表 13 2007 年我国机械工业进出口额</w:t>
      </w:r>
      <w:r>
        <w:rPr>
          <w:rFonts w:hint="eastAsia"/>
        </w:rPr>
        <w:br/>
      </w:r>
      <w:r>
        <w:rPr>
          <w:rFonts w:hint="eastAsia"/>
        </w:rPr>
        <w:t>　　图表 14 2007 年机械工业其他各分行业的出口增长率</w:t>
      </w:r>
      <w:r>
        <w:rPr>
          <w:rFonts w:hint="eastAsia"/>
        </w:rPr>
        <w:br/>
      </w:r>
      <w:r>
        <w:rPr>
          <w:rFonts w:hint="eastAsia"/>
        </w:rPr>
        <w:t>　　图表 15 2007 年我国原油、成品油生产增长率</w:t>
      </w:r>
      <w:r>
        <w:rPr>
          <w:rFonts w:hint="eastAsia"/>
        </w:rPr>
        <w:br/>
      </w:r>
      <w:r>
        <w:rPr>
          <w:rFonts w:hint="eastAsia"/>
        </w:rPr>
        <w:t>　　图表 17 棒线材管生产工艺流程图</w:t>
      </w:r>
      <w:r>
        <w:rPr>
          <w:rFonts w:hint="eastAsia"/>
        </w:rPr>
        <w:br/>
      </w:r>
      <w:r>
        <w:rPr>
          <w:rFonts w:hint="eastAsia"/>
        </w:rPr>
        <w:t>　　图表 18 2003—2010 年棒材产品产量分析及预测表</w:t>
      </w:r>
      <w:r>
        <w:rPr>
          <w:rFonts w:hint="eastAsia"/>
        </w:rPr>
        <w:br/>
      </w:r>
      <w:r>
        <w:rPr>
          <w:rFonts w:hint="eastAsia"/>
        </w:rPr>
        <w:t>　　图表 19 2003—2010 年棒材产品产量分析及预测图</w:t>
      </w:r>
      <w:r>
        <w:rPr>
          <w:rFonts w:hint="eastAsia"/>
        </w:rPr>
        <w:br/>
      </w:r>
      <w:r>
        <w:rPr>
          <w:rFonts w:hint="eastAsia"/>
        </w:rPr>
        <w:t>　　图表 20 2003—2010 年线材产品产量分析及预测表</w:t>
      </w:r>
      <w:r>
        <w:rPr>
          <w:rFonts w:hint="eastAsia"/>
        </w:rPr>
        <w:br/>
      </w:r>
      <w:r>
        <w:rPr>
          <w:rFonts w:hint="eastAsia"/>
        </w:rPr>
        <w:t>　　图表 21 2003—2010 年线材产品产量分析及预测图</w:t>
      </w:r>
      <w:r>
        <w:rPr>
          <w:rFonts w:hint="eastAsia"/>
        </w:rPr>
        <w:br/>
      </w:r>
      <w:r>
        <w:rPr>
          <w:rFonts w:hint="eastAsia"/>
        </w:rPr>
        <w:t>　　图表 22 2003—2010 年管材产品产量分析及预测表</w:t>
      </w:r>
      <w:r>
        <w:rPr>
          <w:rFonts w:hint="eastAsia"/>
        </w:rPr>
        <w:br/>
      </w:r>
      <w:r>
        <w:rPr>
          <w:rFonts w:hint="eastAsia"/>
        </w:rPr>
        <w:t>　　图表 23 2003—2010 年管材产品产量分析及预测图</w:t>
      </w:r>
      <w:r>
        <w:rPr>
          <w:rFonts w:hint="eastAsia"/>
        </w:rPr>
        <w:br/>
      </w:r>
      <w:r>
        <w:rPr>
          <w:rFonts w:hint="eastAsia"/>
        </w:rPr>
        <w:t>　　图表 24 2003—2010 年棒材市场需求分析及预测表</w:t>
      </w:r>
      <w:r>
        <w:rPr>
          <w:rFonts w:hint="eastAsia"/>
        </w:rPr>
        <w:br/>
      </w:r>
      <w:r>
        <w:rPr>
          <w:rFonts w:hint="eastAsia"/>
        </w:rPr>
        <w:t>　　图表 25 2003—2010 年棒材市场需求分析及预测图</w:t>
      </w:r>
      <w:r>
        <w:rPr>
          <w:rFonts w:hint="eastAsia"/>
        </w:rPr>
        <w:br/>
      </w:r>
      <w:r>
        <w:rPr>
          <w:rFonts w:hint="eastAsia"/>
        </w:rPr>
        <w:t>　　图表 26 2003—2010 年线材市场需求分析及预测表</w:t>
      </w:r>
      <w:r>
        <w:rPr>
          <w:rFonts w:hint="eastAsia"/>
        </w:rPr>
        <w:br/>
      </w:r>
      <w:r>
        <w:rPr>
          <w:rFonts w:hint="eastAsia"/>
        </w:rPr>
        <w:t>　　图表 27 2003—2010 年线材市场需求分析及预测图</w:t>
      </w:r>
      <w:r>
        <w:rPr>
          <w:rFonts w:hint="eastAsia"/>
        </w:rPr>
        <w:br/>
      </w:r>
      <w:r>
        <w:rPr>
          <w:rFonts w:hint="eastAsia"/>
        </w:rPr>
        <w:t>　　图表 28 2003—2010 年管材市场需求分析及预测表</w:t>
      </w:r>
      <w:r>
        <w:rPr>
          <w:rFonts w:hint="eastAsia"/>
        </w:rPr>
        <w:br/>
      </w:r>
      <w:r>
        <w:rPr>
          <w:rFonts w:hint="eastAsia"/>
        </w:rPr>
        <w:t>　　图表 29 2003—2010 年管材市场需求分析及预测图</w:t>
      </w:r>
      <w:r>
        <w:rPr>
          <w:rFonts w:hint="eastAsia"/>
        </w:rPr>
        <w:br/>
      </w:r>
      <w:r>
        <w:rPr>
          <w:rFonts w:hint="eastAsia"/>
        </w:rPr>
        <w:t>　　图表 30 2006—2015 年我国棒线材消费量分布及预测表</w:t>
      </w:r>
      <w:r>
        <w:rPr>
          <w:rFonts w:hint="eastAsia"/>
        </w:rPr>
        <w:br/>
      </w:r>
      <w:r>
        <w:rPr>
          <w:rFonts w:hint="eastAsia"/>
        </w:rPr>
        <w:t>　　图表31 2006—2015 年我国管材消费量分布及预测表</w:t>
      </w:r>
      <w:r>
        <w:rPr>
          <w:rFonts w:hint="eastAsia"/>
        </w:rPr>
        <w:br/>
      </w:r>
      <w:r>
        <w:rPr>
          <w:rFonts w:hint="eastAsia"/>
        </w:rPr>
        <w:t>　　图表 32 2006 年12 月—2008 年6 月全球钢材价格走势</w:t>
      </w:r>
      <w:r>
        <w:rPr>
          <w:rFonts w:hint="eastAsia"/>
        </w:rPr>
        <w:br/>
      </w:r>
      <w:r>
        <w:rPr>
          <w:rFonts w:hint="eastAsia"/>
        </w:rPr>
        <w:t>　　图表 33 2005—2008 年8 月棒材出口统计</w:t>
      </w:r>
      <w:r>
        <w:rPr>
          <w:rFonts w:hint="eastAsia"/>
        </w:rPr>
        <w:br/>
      </w:r>
      <w:r>
        <w:rPr>
          <w:rFonts w:hint="eastAsia"/>
        </w:rPr>
        <w:t>　　图表 34 2005—2008 年8 月线材出口统计</w:t>
      </w:r>
      <w:r>
        <w:rPr>
          <w:rFonts w:hint="eastAsia"/>
        </w:rPr>
        <w:br/>
      </w:r>
      <w:r>
        <w:rPr>
          <w:rFonts w:hint="eastAsia"/>
        </w:rPr>
        <w:t>　　图表 35 2005—2008 年8 月管材出口统计</w:t>
      </w:r>
      <w:r>
        <w:rPr>
          <w:rFonts w:hint="eastAsia"/>
        </w:rPr>
        <w:br/>
      </w:r>
      <w:r>
        <w:rPr>
          <w:rFonts w:hint="eastAsia"/>
        </w:rPr>
        <w:t>　　图表 36 2007 年广西柳州钢铁集团公司基本情况</w:t>
      </w:r>
      <w:r>
        <w:rPr>
          <w:rFonts w:hint="eastAsia"/>
        </w:rPr>
        <w:br/>
      </w:r>
      <w:r>
        <w:rPr>
          <w:rFonts w:hint="eastAsia"/>
        </w:rPr>
        <w:t>　　图表 37 2007 年广西柳州钢铁集团公司企业资产负债分析</w:t>
      </w:r>
      <w:r>
        <w:rPr>
          <w:rFonts w:hint="eastAsia"/>
        </w:rPr>
        <w:br/>
      </w:r>
      <w:r>
        <w:rPr>
          <w:rFonts w:hint="eastAsia"/>
        </w:rPr>
        <w:t>　　图表 38 2007 年广西柳州钢铁集团公司企业经营情况分析</w:t>
      </w:r>
      <w:r>
        <w:rPr>
          <w:rFonts w:hint="eastAsia"/>
        </w:rPr>
        <w:br/>
      </w:r>
      <w:r>
        <w:rPr>
          <w:rFonts w:hint="eastAsia"/>
        </w:rPr>
        <w:t>　　图表 39 2007 年广西柳州钢铁集团公司企业经营费用分析</w:t>
      </w:r>
      <w:r>
        <w:rPr>
          <w:rFonts w:hint="eastAsia"/>
        </w:rPr>
        <w:br/>
      </w:r>
      <w:r>
        <w:rPr>
          <w:rFonts w:hint="eastAsia"/>
        </w:rPr>
        <w:t>　　图表 40 2007 年广西柳州钢铁集团公司企业工业中间投入及现金流分析</w:t>
      </w:r>
      <w:r>
        <w:rPr>
          <w:rFonts w:hint="eastAsia"/>
        </w:rPr>
        <w:br/>
      </w:r>
      <w:r>
        <w:rPr>
          <w:rFonts w:hint="eastAsia"/>
        </w:rPr>
        <w:t>　　图表 41 2007 年广西柳州钢铁集团公司企业营业外支出分析</w:t>
      </w:r>
      <w:r>
        <w:rPr>
          <w:rFonts w:hint="eastAsia"/>
        </w:rPr>
        <w:br/>
      </w:r>
      <w:r>
        <w:rPr>
          <w:rFonts w:hint="eastAsia"/>
        </w:rPr>
        <w:t>　　图表 42 2007 年攀钢集团成都钢铁有限责任公司基本情况</w:t>
      </w:r>
      <w:r>
        <w:rPr>
          <w:rFonts w:hint="eastAsia"/>
        </w:rPr>
        <w:br/>
      </w:r>
      <w:r>
        <w:rPr>
          <w:rFonts w:hint="eastAsia"/>
        </w:rPr>
        <w:t>　　图表 43 2007 年攀钢集团成都钢铁有限责任公司企业资产负债分析</w:t>
      </w:r>
      <w:r>
        <w:rPr>
          <w:rFonts w:hint="eastAsia"/>
        </w:rPr>
        <w:br/>
      </w:r>
      <w:r>
        <w:rPr>
          <w:rFonts w:hint="eastAsia"/>
        </w:rPr>
        <w:t>　　图表 44 2007 年攀钢集团成都钢铁有限责任公司企业经营情况分析</w:t>
      </w:r>
      <w:r>
        <w:rPr>
          <w:rFonts w:hint="eastAsia"/>
        </w:rPr>
        <w:br/>
      </w:r>
      <w:r>
        <w:rPr>
          <w:rFonts w:hint="eastAsia"/>
        </w:rPr>
        <w:t>　　图表 45 2007 年攀钢集团成都钢铁有限责任公司企业经营费用分析</w:t>
      </w:r>
      <w:r>
        <w:rPr>
          <w:rFonts w:hint="eastAsia"/>
        </w:rPr>
        <w:br/>
      </w:r>
      <w:r>
        <w:rPr>
          <w:rFonts w:hint="eastAsia"/>
        </w:rPr>
        <w:t>　　图表 46 2007 年攀钢集团成都钢铁有限责任公司企业工业中间投入及现金流分析</w:t>
      </w:r>
      <w:r>
        <w:rPr>
          <w:rFonts w:hint="eastAsia"/>
        </w:rPr>
        <w:br/>
      </w:r>
      <w:r>
        <w:rPr>
          <w:rFonts w:hint="eastAsia"/>
        </w:rPr>
        <w:t>　　图表 47 2007 年攀钢集团成都钢铁有限责任公司企业营业外支出分析</w:t>
      </w:r>
      <w:r>
        <w:rPr>
          <w:rFonts w:hint="eastAsia"/>
        </w:rPr>
        <w:br/>
      </w:r>
      <w:r>
        <w:rPr>
          <w:rFonts w:hint="eastAsia"/>
        </w:rPr>
        <w:t>　　图表 48 2007 年新余钢铁有限责任公司基本情况</w:t>
      </w:r>
      <w:r>
        <w:rPr>
          <w:rFonts w:hint="eastAsia"/>
        </w:rPr>
        <w:br/>
      </w:r>
      <w:r>
        <w:rPr>
          <w:rFonts w:hint="eastAsia"/>
        </w:rPr>
        <w:t>　　图表 49 2007 年新余钢铁有限责任公司企业资产负债分析</w:t>
      </w:r>
      <w:r>
        <w:rPr>
          <w:rFonts w:hint="eastAsia"/>
        </w:rPr>
        <w:br/>
      </w:r>
      <w:r>
        <w:rPr>
          <w:rFonts w:hint="eastAsia"/>
        </w:rPr>
        <w:t>　　图表 70 2007 年江铜集团铜材有限公司企业工业中间投入及现金流分析</w:t>
      </w:r>
      <w:r>
        <w:rPr>
          <w:rFonts w:hint="eastAsia"/>
        </w:rPr>
        <w:br/>
      </w:r>
      <w:r>
        <w:rPr>
          <w:rFonts w:hint="eastAsia"/>
        </w:rPr>
        <w:t>　　图表 71 2007 年江铜集团铜材有限公司企业营业外支出分析</w:t>
      </w:r>
      <w:r>
        <w:rPr>
          <w:rFonts w:hint="eastAsia"/>
        </w:rPr>
        <w:br/>
      </w:r>
      <w:r>
        <w:rPr>
          <w:rFonts w:hint="eastAsia"/>
        </w:rPr>
        <w:t>　　图表 72 2007 年浙江星鹏铜材集团公司基本情况</w:t>
      </w:r>
      <w:r>
        <w:rPr>
          <w:rFonts w:hint="eastAsia"/>
        </w:rPr>
        <w:br/>
      </w:r>
      <w:r>
        <w:rPr>
          <w:rFonts w:hint="eastAsia"/>
        </w:rPr>
        <w:t>　　图表 73 2007 年浙江星鹏铜材集团公司企业资产负债分析</w:t>
      </w:r>
      <w:r>
        <w:rPr>
          <w:rFonts w:hint="eastAsia"/>
        </w:rPr>
        <w:br/>
      </w:r>
      <w:r>
        <w:rPr>
          <w:rFonts w:hint="eastAsia"/>
        </w:rPr>
        <w:t>　　图表 74 2007 年浙江星鹏铜材集团公司企业经营情况分析</w:t>
      </w:r>
      <w:r>
        <w:rPr>
          <w:rFonts w:hint="eastAsia"/>
        </w:rPr>
        <w:br/>
      </w:r>
      <w:r>
        <w:rPr>
          <w:rFonts w:hint="eastAsia"/>
        </w:rPr>
        <w:t>　　图表 75 2007 年浙江星鹏铜材集团公司企业经营费用分析</w:t>
      </w:r>
      <w:r>
        <w:rPr>
          <w:rFonts w:hint="eastAsia"/>
        </w:rPr>
        <w:br/>
      </w:r>
      <w:r>
        <w:rPr>
          <w:rFonts w:hint="eastAsia"/>
        </w:rPr>
        <w:t>　　图表 76 2007 年浙江星鹏铜材集团公司企业工业中间投入及现金流分析</w:t>
      </w:r>
      <w:r>
        <w:rPr>
          <w:rFonts w:hint="eastAsia"/>
        </w:rPr>
        <w:br/>
      </w:r>
      <w:r>
        <w:rPr>
          <w:rFonts w:hint="eastAsia"/>
        </w:rPr>
        <w:t>　　图表 77 2007 年浙江星鹏铜材集团公司企业营业外支出分析</w:t>
      </w:r>
      <w:r>
        <w:rPr>
          <w:rFonts w:hint="eastAsia"/>
        </w:rPr>
        <w:br/>
      </w:r>
      <w:r>
        <w:rPr>
          <w:rFonts w:hint="eastAsia"/>
        </w:rPr>
        <w:t>　　图表 78 2007 年浙江广通铜业有限公司基本情况</w:t>
      </w:r>
      <w:r>
        <w:rPr>
          <w:rFonts w:hint="eastAsia"/>
        </w:rPr>
        <w:br/>
      </w:r>
      <w:r>
        <w:rPr>
          <w:rFonts w:hint="eastAsia"/>
        </w:rPr>
        <w:t>　　图表 79 2007 年浙江广通铜业有限公司企业资产负债分析</w:t>
      </w:r>
      <w:r>
        <w:rPr>
          <w:rFonts w:hint="eastAsia"/>
        </w:rPr>
        <w:br/>
      </w:r>
      <w:r>
        <w:rPr>
          <w:rFonts w:hint="eastAsia"/>
        </w:rPr>
        <w:t>　　图表 90 2007 年芜湖楚江合金铜材有限公司基本情况</w:t>
      </w:r>
      <w:r>
        <w:rPr>
          <w:rFonts w:hint="eastAsia"/>
        </w:rPr>
        <w:br/>
      </w:r>
      <w:r>
        <w:rPr>
          <w:rFonts w:hint="eastAsia"/>
        </w:rPr>
        <w:t>　　图表 91 2007 年芜湖楚江合金铜材有限公司企业资产负债分析</w:t>
      </w:r>
      <w:r>
        <w:rPr>
          <w:rFonts w:hint="eastAsia"/>
        </w:rPr>
        <w:br/>
      </w:r>
      <w:r>
        <w:rPr>
          <w:rFonts w:hint="eastAsia"/>
        </w:rPr>
        <w:t>　　图表 92 2007 年芜湖楚江合金铜材有限公司企业经营情况分析</w:t>
      </w:r>
      <w:r>
        <w:rPr>
          <w:rFonts w:hint="eastAsia"/>
        </w:rPr>
        <w:br/>
      </w:r>
      <w:r>
        <w:rPr>
          <w:rFonts w:hint="eastAsia"/>
        </w:rPr>
        <w:t>　　图表 93 2007 年芜湖楚江合金铜材有限公司企业经营费用分析</w:t>
      </w:r>
      <w:r>
        <w:rPr>
          <w:rFonts w:hint="eastAsia"/>
        </w:rPr>
        <w:br/>
      </w:r>
      <w:r>
        <w:rPr>
          <w:rFonts w:hint="eastAsia"/>
        </w:rPr>
        <w:t>　　图表 94 2007 年芜湖楚江合金铜材有限公司企业工业中间投入及现金流分析</w:t>
      </w:r>
      <w:r>
        <w:rPr>
          <w:rFonts w:hint="eastAsia"/>
        </w:rPr>
        <w:br/>
      </w:r>
      <w:r>
        <w:rPr>
          <w:rFonts w:hint="eastAsia"/>
        </w:rPr>
        <w:t>　　图表 95 2007 年芜湖楚江合金铜材有限公司企业营业外支出分析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85946184a458e" w:history="1">
        <w:r>
          <w:rPr>
            <w:rStyle w:val="Hyperlink"/>
          </w:rPr>
          <w:t>2009年中国棒线材管市场研究与投资分析报告</w:t>
        </w:r>
      </w:hyperlink>
      <w:r>
        <w:rPr>
          <w:color w:val="C00000"/>
        </w:rPr>
        <w:t>》，报告编号：</w:t>
      </w:r>
      <w:r>
        <w:rPr>
          <w:rFonts w:hint="eastAsia"/>
          <w:color w:val="C00000"/>
        </w:rPr>
        <w:t>0256960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85946184a458e" w:history="1">
        <w:r>
          <w:rPr>
            <w:rStyle w:val="Hyperlink"/>
          </w:rPr>
          <w:t>https://www.20087.com/2009-03/R_2009bangxiancaiguanshichangyanjiuyut354BaoGao.html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 线材、线管材料、线材与棒材的区别、线管材料种类、线棒材生产工艺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8703150654259" w:history="1">
      <w:r>
        <w:rPr>
          <w:rStyle w:val="Hyperlink"/>
        </w:rPr>
        <w:t>2009年中国棒线材管市场研究与投资分析报告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angxiancaiguanshichangyanjiuyut354BaoGao.html" TargetMode="External" Id="R52885946184a458e" /></Relationships>
</file>

<file path=word/_rels/header2.xml.rels>&#65279;<?xml version="1.0" encoding="utf-8"?><Relationships xmlns="http://schemas.openxmlformats.org/package/2006/relationships"><Relationship Type="http://schemas.openxmlformats.org/officeDocument/2006/relationships/hyperlink" Target="https://www.20087.com/2009-03/R_2009bangxiancaiguanshichangyanjiuyut354BaoGao.html" TargetMode="External" Id="R743870315065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2009-03-10T03:27:00Z</dcterms:created>
  <dcterms:modified xsi:type="dcterms:W3CDTF">2009-03-10T04:27:00Z</dcterms:modified>
  <dc:subject>2009年中国棒线材管市场研究与投资分析报告</dc:subject>
  <dc:title>2009年中国棒线材管市场研究与投资分析报告</dc:title>
  <cp:keywords>2009年中国棒线材管市场研究与投资分析报告</cp:keywords>
  <dc:description>2009年中国棒线材管市场研究与投资分析报告</dc:description>
</cp:coreProperties>
</file>