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74a8a5faf47c7" w:history="1">
              <w:r>
                <w:rPr>
                  <w:rStyle w:val="Hyperlink"/>
                </w:rPr>
                <w:t>2009年中国行动数字生活产业发展研究报告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74a8a5faf47c7" w:history="1">
              <w:r>
                <w:rPr>
                  <w:rStyle w:val="Hyperlink"/>
                </w:rPr>
                <w:t>2009年中国行动数字生活产业发展研究报告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74a8a5faf47c7" w:history="1">
                <w:r>
                  <w:rPr>
                    <w:rStyle w:val="Hyperlink"/>
                  </w:rPr>
                  <w:t>https://www.20087.com/2009-03/R_2009xingdongshuzishenghuochanyefazhaBaoGao.html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行业角度讲，行到数字生活应用正向纵深向发展，正逐步应用到商务、医疗、教育、城市建设、农业、工业改造等多个行业，而且在每一行业内的应用，已不单单是移动通信工具的简单使用，而是将移动网络和资源应用到某行业或企业的管理、财务、生产、运作、销售等价值链条上的多环节，实现融合应用，在每一个环节上的应用不仅要改善本环节的经济效益，更要考虑环节间的协调、共同发展，在一定程度上突破了地域、时间上的局限。</w:t>
      </w:r>
      <w:r>
        <w:rPr>
          <w:rFonts w:hint="eastAsia"/>
        </w:rPr>
        <w:br/>
      </w:r>
      <w:r>
        <w:rPr>
          <w:rFonts w:hint="eastAsia"/>
        </w:rPr>
        <w:t>　　从业务或工程应用角度将，行动数字生活正对一些传统产业进行一次革新，对流程重组、企业再造、数字化建设、服务提升、增强核心竞争力等方面有鲜明的改善。</w:t>
      </w:r>
      <w:r>
        <w:rPr>
          <w:rFonts w:hint="eastAsia"/>
        </w:rPr>
        <w:br/>
      </w:r>
      <w:r>
        <w:rPr>
          <w:rFonts w:hint="eastAsia"/>
        </w:rPr>
        <w:t>　　《</w:t>
      </w:r>
      <w:hyperlink r:id="R13574a8a5faf47c7" w:history="1">
        <w:r>
          <w:rPr>
            <w:rStyle w:val="Hyperlink"/>
          </w:rPr>
          <w:t>2009年中国行动数字生活产业发展研究报告</w:t>
        </w:r>
      </w:hyperlink>
      <w:r>
        <w:rPr>
          <w:rFonts w:hint="eastAsia"/>
        </w:rPr>
        <w:t>》在大量周密的市场调研基础上，主要依据了国家统计局、国家商务部、国家发改委、国务院发展研究中心、国内外相关刊物的基础信息以及相关行业专业研究单位等公布和提供的大量资料，结合深入的市场调查资料，全面阐述了目前中国行动数字生活的发展情况，介绍了我国行动数字生活的现状，分析了存在的问题，面临的挑战和机遇，并由此提出了一些对策建议。通过本报告，您可以了解到我国在行动数字生活发展现状、与世界的差距，以及这一行业的巨大发展潜力等。</w:t>
      </w:r>
      <w:r>
        <w:rPr>
          <w:rFonts w:hint="eastAsia"/>
        </w:rPr>
        <w:br/>
      </w:r>
      <w:r>
        <w:rPr>
          <w:rFonts w:hint="eastAsia"/>
        </w:rPr>
        <w:br/>
      </w:r>
      <w:r>
        <w:rPr>
          <w:rFonts w:hint="eastAsia"/>
        </w:rPr>
        <w:t>第一章 行动数字生活相关界定</w:t>
      </w:r>
      <w:r>
        <w:rPr>
          <w:rFonts w:hint="eastAsia"/>
        </w:rPr>
        <w:br/>
      </w:r>
      <w:r>
        <w:rPr>
          <w:rFonts w:hint="eastAsia"/>
        </w:rPr>
        <w:t>　　第一节 行动数字生活的定义与分类</w:t>
      </w:r>
      <w:r>
        <w:rPr>
          <w:rFonts w:hint="eastAsia"/>
        </w:rPr>
        <w:br/>
      </w:r>
      <w:r>
        <w:rPr>
          <w:rFonts w:hint="eastAsia"/>
        </w:rPr>
        <w:t>　　　　一、行动数字生活的定义</w:t>
      </w:r>
      <w:r>
        <w:rPr>
          <w:rFonts w:hint="eastAsia"/>
        </w:rPr>
        <w:br/>
      </w:r>
      <w:r>
        <w:rPr>
          <w:rFonts w:hint="eastAsia"/>
        </w:rPr>
        <w:t>　　　　二、行动数字生活的分类</w:t>
      </w:r>
      <w:r>
        <w:rPr>
          <w:rFonts w:hint="eastAsia"/>
        </w:rPr>
        <w:br/>
      </w:r>
      <w:r>
        <w:rPr>
          <w:rFonts w:hint="eastAsia"/>
        </w:rPr>
        <w:t>　　　　三、行动数字生活的发展特征</w:t>
      </w:r>
      <w:r>
        <w:rPr>
          <w:rFonts w:hint="eastAsia"/>
        </w:rPr>
        <w:br/>
      </w:r>
      <w:r>
        <w:rPr>
          <w:rFonts w:hint="eastAsia"/>
        </w:rPr>
        <w:t>　　第二节 行动数字生活发展分析</w:t>
      </w:r>
      <w:r>
        <w:rPr>
          <w:rFonts w:hint="eastAsia"/>
        </w:rPr>
        <w:br/>
      </w:r>
      <w:r>
        <w:rPr>
          <w:rFonts w:hint="eastAsia"/>
        </w:rPr>
        <w:t>　　　　一、发展历程回顾</w:t>
      </w:r>
      <w:r>
        <w:rPr>
          <w:rFonts w:hint="eastAsia"/>
        </w:rPr>
        <w:br/>
      </w:r>
      <w:r>
        <w:rPr>
          <w:rFonts w:hint="eastAsia"/>
        </w:rPr>
        <w:t>　　　　二、发展现状分析</w:t>
      </w:r>
      <w:r>
        <w:rPr>
          <w:rFonts w:hint="eastAsia"/>
        </w:rPr>
        <w:br/>
      </w:r>
      <w:r>
        <w:rPr>
          <w:rFonts w:hint="eastAsia"/>
        </w:rPr>
        <w:t>　　　　三、发展政策环境</w:t>
      </w:r>
      <w:r>
        <w:rPr>
          <w:rFonts w:hint="eastAsia"/>
        </w:rPr>
        <w:br/>
      </w:r>
      <w:r>
        <w:rPr>
          <w:rFonts w:hint="eastAsia"/>
        </w:rPr>
        <w:t>　　第三节 行动数字在国民生活中的地位</w:t>
      </w:r>
      <w:r>
        <w:rPr>
          <w:rFonts w:hint="eastAsia"/>
        </w:rPr>
        <w:br/>
      </w:r>
      <w:r>
        <w:rPr>
          <w:rFonts w:hint="eastAsia"/>
        </w:rPr>
        <w:br/>
      </w:r>
      <w:r>
        <w:rPr>
          <w:rFonts w:hint="eastAsia"/>
        </w:rPr>
        <w:t>第二章 行动数字生活发展宏观经济环境分析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第三章 行动数字生活的总体发展状况</w:t>
      </w:r>
      <w:r>
        <w:rPr>
          <w:rFonts w:hint="eastAsia"/>
        </w:rPr>
        <w:br/>
      </w:r>
      <w:r>
        <w:rPr>
          <w:rFonts w:hint="eastAsia"/>
        </w:rPr>
        <w:t>　　第一节 全球行动数字发展分析</w:t>
      </w:r>
      <w:r>
        <w:rPr>
          <w:rFonts w:hint="eastAsia"/>
        </w:rPr>
        <w:br/>
      </w:r>
      <w:r>
        <w:rPr>
          <w:rFonts w:hint="eastAsia"/>
        </w:rPr>
        <w:t>　　　　一、全球行动数字发展环境分析</w:t>
      </w:r>
      <w:r>
        <w:rPr>
          <w:rFonts w:hint="eastAsia"/>
        </w:rPr>
        <w:br/>
      </w:r>
      <w:r>
        <w:rPr>
          <w:rFonts w:hint="eastAsia"/>
        </w:rPr>
        <w:t>　　　　二、全球行到数字发展现状及趋势</w:t>
      </w:r>
      <w:r>
        <w:rPr>
          <w:rFonts w:hint="eastAsia"/>
        </w:rPr>
        <w:br/>
      </w:r>
      <w:r>
        <w:rPr>
          <w:rFonts w:hint="eastAsia"/>
        </w:rPr>
        <w:t>　　　　三、重点区域行动数字竞争分析</w:t>
      </w:r>
      <w:r>
        <w:rPr>
          <w:rFonts w:hint="eastAsia"/>
        </w:rPr>
        <w:br/>
      </w:r>
      <w:r>
        <w:rPr>
          <w:rFonts w:hint="eastAsia"/>
        </w:rPr>
        <w:t>　　第二节 中国行动数字生活发展概述</w:t>
      </w:r>
      <w:r>
        <w:rPr>
          <w:rFonts w:hint="eastAsia"/>
        </w:rPr>
        <w:br/>
      </w:r>
      <w:r>
        <w:rPr>
          <w:rFonts w:hint="eastAsia"/>
        </w:rPr>
        <w:t>　　　　一、中国行动数字生活总体发展概况</w:t>
      </w:r>
      <w:r>
        <w:rPr>
          <w:rFonts w:hint="eastAsia"/>
        </w:rPr>
        <w:br/>
      </w:r>
      <w:r>
        <w:rPr>
          <w:rFonts w:hint="eastAsia"/>
        </w:rPr>
        <w:t>　　　　二、中国行动数字生活发展特点分析</w:t>
      </w:r>
      <w:r>
        <w:rPr>
          <w:rFonts w:hint="eastAsia"/>
        </w:rPr>
        <w:br/>
      </w:r>
      <w:r>
        <w:rPr>
          <w:rFonts w:hint="eastAsia"/>
        </w:rPr>
        <w:t>　　　　三、中国行动数字生活的变迁发展</w:t>
      </w:r>
      <w:r>
        <w:rPr>
          <w:rFonts w:hint="eastAsia"/>
        </w:rPr>
        <w:br/>
      </w:r>
      <w:r>
        <w:rPr>
          <w:rFonts w:hint="eastAsia"/>
        </w:rPr>
        <w:t>　　第三节 中国发动机行业的市场发展分析</w:t>
      </w:r>
      <w:r>
        <w:rPr>
          <w:rFonts w:hint="eastAsia"/>
        </w:rPr>
        <w:br/>
      </w:r>
      <w:r>
        <w:rPr>
          <w:rFonts w:hint="eastAsia"/>
        </w:rPr>
        <w:t>　　　　一、行动数字市场特点</w:t>
      </w:r>
      <w:r>
        <w:rPr>
          <w:rFonts w:hint="eastAsia"/>
        </w:rPr>
        <w:br/>
      </w:r>
      <w:r>
        <w:rPr>
          <w:rFonts w:hint="eastAsia"/>
        </w:rPr>
        <w:t>　　　　二、行动数字市场现状</w:t>
      </w:r>
      <w:r>
        <w:rPr>
          <w:rFonts w:hint="eastAsia"/>
        </w:rPr>
        <w:br/>
      </w:r>
      <w:r>
        <w:rPr>
          <w:rFonts w:hint="eastAsia"/>
        </w:rPr>
        <w:t>　　　　三、行动数字生活普及率分析</w:t>
      </w:r>
      <w:r>
        <w:rPr>
          <w:rFonts w:hint="eastAsia"/>
        </w:rPr>
        <w:br/>
      </w:r>
      <w:r>
        <w:rPr>
          <w:rFonts w:hint="eastAsia"/>
        </w:rPr>
        <w:br/>
      </w:r>
      <w:r>
        <w:rPr>
          <w:rFonts w:hint="eastAsia"/>
        </w:rPr>
        <w:t>第四章 行动数字生活关联领域分析</w:t>
      </w:r>
      <w:r>
        <w:rPr>
          <w:rFonts w:hint="eastAsia"/>
        </w:rPr>
        <w:br/>
      </w:r>
      <w:r>
        <w:rPr>
          <w:rFonts w:hint="eastAsia"/>
        </w:rPr>
        <w:t>　　第一节 行动数字银行与金融交易市场</w:t>
      </w:r>
      <w:r>
        <w:rPr>
          <w:rFonts w:hint="eastAsia"/>
        </w:rPr>
        <w:br/>
      </w:r>
      <w:r>
        <w:rPr>
          <w:rFonts w:hint="eastAsia"/>
        </w:rPr>
        <w:t>　　　　一、市场概况</w:t>
      </w:r>
      <w:r>
        <w:rPr>
          <w:rFonts w:hint="eastAsia"/>
        </w:rPr>
        <w:br/>
      </w:r>
      <w:r>
        <w:rPr>
          <w:rFonts w:hint="eastAsia"/>
        </w:rPr>
        <w:t>　　　　二、市场驱动与限制因素</w:t>
      </w:r>
      <w:r>
        <w:rPr>
          <w:rFonts w:hint="eastAsia"/>
        </w:rPr>
        <w:br/>
      </w:r>
      <w:r>
        <w:rPr>
          <w:rFonts w:hint="eastAsia"/>
        </w:rPr>
        <w:t>　　　　三、收入预测</w:t>
      </w:r>
      <w:r>
        <w:rPr>
          <w:rFonts w:hint="eastAsia"/>
        </w:rPr>
        <w:br/>
      </w:r>
      <w:r>
        <w:rPr>
          <w:rFonts w:hint="eastAsia"/>
        </w:rPr>
        <w:t>　　　　四、细分市场发展趋势</w:t>
      </w:r>
      <w:r>
        <w:rPr>
          <w:rFonts w:hint="eastAsia"/>
        </w:rPr>
        <w:br/>
      </w:r>
      <w:r>
        <w:rPr>
          <w:rFonts w:hint="eastAsia"/>
        </w:rPr>
        <w:t>　　第二节 行动数字与移动办公市场</w:t>
      </w:r>
      <w:r>
        <w:rPr>
          <w:rFonts w:hint="eastAsia"/>
        </w:rPr>
        <w:br/>
      </w:r>
      <w:r>
        <w:rPr>
          <w:rFonts w:hint="eastAsia"/>
        </w:rPr>
        <w:t>　　　　一、市场概况</w:t>
      </w:r>
      <w:r>
        <w:rPr>
          <w:rFonts w:hint="eastAsia"/>
        </w:rPr>
        <w:br/>
      </w:r>
      <w:r>
        <w:rPr>
          <w:rFonts w:hint="eastAsia"/>
        </w:rPr>
        <w:t>　　　　二、市场驱动与限制因素</w:t>
      </w:r>
      <w:r>
        <w:rPr>
          <w:rFonts w:hint="eastAsia"/>
        </w:rPr>
        <w:br/>
      </w:r>
      <w:r>
        <w:rPr>
          <w:rFonts w:hint="eastAsia"/>
        </w:rPr>
        <w:t>　　　　三、收入预测</w:t>
      </w:r>
      <w:r>
        <w:rPr>
          <w:rFonts w:hint="eastAsia"/>
        </w:rPr>
        <w:br/>
      </w:r>
      <w:r>
        <w:rPr>
          <w:rFonts w:hint="eastAsia"/>
        </w:rPr>
        <w:t>　　　　四、其他市场和技术发展趋势与分析</w:t>
      </w:r>
      <w:r>
        <w:rPr>
          <w:rFonts w:hint="eastAsia"/>
        </w:rPr>
        <w:br/>
      </w:r>
      <w:r>
        <w:rPr>
          <w:rFonts w:hint="eastAsia"/>
        </w:rPr>
        <w:t>　　第三节 行动数字与移动商业市场</w:t>
      </w:r>
      <w:r>
        <w:rPr>
          <w:rFonts w:hint="eastAsia"/>
        </w:rPr>
        <w:br/>
      </w:r>
      <w:r>
        <w:rPr>
          <w:rFonts w:hint="eastAsia"/>
        </w:rPr>
        <w:t>　　　　一、市场概况</w:t>
      </w:r>
      <w:r>
        <w:rPr>
          <w:rFonts w:hint="eastAsia"/>
        </w:rPr>
        <w:br/>
      </w:r>
      <w:r>
        <w:rPr>
          <w:rFonts w:hint="eastAsia"/>
        </w:rPr>
        <w:t>　　　　二、市场驱动与限制因素</w:t>
      </w:r>
      <w:r>
        <w:rPr>
          <w:rFonts w:hint="eastAsia"/>
        </w:rPr>
        <w:br/>
      </w:r>
      <w:r>
        <w:rPr>
          <w:rFonts w:hint="eastAsia"/>
        </w:rPr>
        <w:t>　　　　三、收入预测</w:t>
      </w:r>
      <w:r>
        <w:rPr>
          <w:rFonts w:hint="eastAsia"/>
        </w:rPr>
        <w:br/>
      </w:r>
      <w:r>
        <w:rPr>
          <w:rFonts w:hint="eastAsia"/>
        </w:rPr>
        <w:t>　　　　四、其他市场和技术发展趋势与分析</w:t>
      </w:r>
      <w:r>
        <w:rPr>
          <w:rFonts w:hint="eastAsia"/>
        </w:rPr>
        <w:br/>
      </w:r>
      <w:r>
        <w:rPr>
          <w:rFonts w:hint="eastAsia"/>
        </w:rPr>
        <w:t>　　第四节 行动数字与移动信息与娱乐市场</w:t>
      </w:r>
      <w:r>
        <w:rPr>
          <w:rFonts w:hint="eastAsia"/>
        </w:rPr>
        <w:br/>
      </w:r>
      <w:r>
        <w:rPr>
          <w:rFonts w:hint="eastAsia"/>
        </w:rPr>
        <w:t>　　　　一、市场概况</w:t>
      </w:r>
      <w:r>
        <w:rPr>
          <w:rFonts w:hint="eastAsia"/>
        </w:rPr>
        <w:br/>
      </w:r>
      <w:r>
        <w:rPr>
          <w:rFonts w:hint="eastAsia"/>
        </w:rPr>
        <w:t>　　　　二、市场驱动与限制因素</w:t>
      </w:r>
      <w:r>
        <w:rPr>
          <w:rFonts w:hint="eastAsia"/>
        </w:rPr>
        <w:br/>
      </w:r>
      <w:r>
        <w:rPr>
          <w:rFonts w:hint="eastAsia"/>
        </w:rPr>
        <w:t>　　　　三、收入预测</w:t>
      </w:r>
      <w:r>
        <w:rPr>
          <w:rFonts w:hint="eastAsia"/>
        </w:rPr>
        <w:br/>
      </w:r>
      <w:r>
        <w:rPr>
          <w:rFonts w:hint="eastAsia"/>
        </w:rPr>
        <w:t>　　　　四、其他市场和技术发展趋势与分析</w:t>
      </w:r>
      <w:r>
        <w:rPr>
          <w:rFonts w:hint="eastAsia"/>
        </w:rPr>
        <w:br/>
      </w:r>
      <w:r>
        <w:rPr>
          <w:rFonts w:hint="eastAsia"/>
        </w:rPr>
        <w:t>　　　　五、应用提供商（CP）问题</w:t>
      </w:r>
      <w:r>
        <w:rPr>
          <w:rFonts w:hint="eastAsia"/>
        </w:rPr>
        <w:br/>
      </w:r>
      <w:r>
        <w:rPr>
          <w:rFonts w:hint="eastAsia"/>
        </w:rPr>
        <w:br/>
      </w:r>
      <w:r>
        <w:rPr>
          <w:rFonts w:hint="eastAsia"/>
        </w:rPr>
        <w:t>第五章 行动数字电视发展分析</w:t>
      </w:r>
      <w:r>
        <w:rPr>
          <w:rFonts w:hint="eastAsia"/>
        </w:rPr>
        <w:br/>
      </w:r>
      <w:r>
        <w:rPr>
          <w:rFonts w:hint="eastAsia"/>
        </w:rPr>
        <w:t>　　第一节 行动数字电视界定</w:t>
      </w:r>
      <w:r>
        <w:rPr>
          <w:rFonts w:hint="eastAsia"/>
        </w:rPr>
        <w:br/>
      </w:r>
      <w:r>
        <w:rPr>
          <w:rFonts w:hint="eastAsia"/>
        </w:rPr>
        <w:t>　　　　一、行动数字电视的定义</w:t>
      </w:r>
      <w:r>
        <w:rPr>
          <w:rFonts w:hint="eastAsia"/>
        </w:rPr>
        <w:br/>
      </w:r>
      <w:r>
        <w:rPr>
          <w:rFonts w:hint="eastAsia"/>
        </w:rPr>
        <w:t>　　　　二、行动数字电视的特点</w:t>
      </w:r>
      <w:r>
        <w:rPr>
          <w:rFonts w:hint="eastAsia"/>
        </w:rPr>
        <w:br/>
      </w:r>
      <w:r>
        <w:rPr>
          <w:rFonts w:hint="eastAsia"/>
        </w:rPr>
        <w:t>　　　　三、行动数字电视网络的拓扑结构图</w:t>
      </w:r>
      <w:r>
        <w:rPr>
          <w:rFonts w:hint="eastAsia"/>
        </w:rPr>
        <w:br/>
      </w:r>
      <w:r>
        <w:rPr>
          <w:rFonts w:hint="eastAsia"/>
        </w:rPr>
        <w:t>　　第二节 行动数字电视发展环境分析</w:t>
      </w:r>
      <w:r>
        <w:rPr>
          <w:rFonts w:hint="eastAsia"/>
        </w:rPr>
        <w:br/>
      </w:r>
      <w:r>
        <w:rPr>
          <w:rFonts w:hint="eastAsia"/>
        </w:rPr>
        <w:t>　　　　一、主流技术标准</w:t>
      </w:r>
      <w:r>
        <w:rPr>
          <w:rFonts w:hint="eastAsia"/>
        </w:rPr>
        <w:br/>
      </w:r>
      <w:r>
        <w:rPr>
          <w:rFonts w:hint="eastAsia"/>
        </w:rPr>
        <w:t>　　　　二、国家标准进展</w:t>
      </w:r>
      <w:r>
        <w:rPr>
          <w:rFonts w:hint="eastAsia"/>
        </w:rPr>
        <w:br/>
      </w:r>
      <w:r>
        <w:rPr>
          <w:rFonts w:hint="eastAsia"/>
        </w:rPr>
        <w:t>　　　　三、相关因素分析</w:t>
      </w:r>
      <w:r>
        <w:rPr>
          <w:rFonts w:hint="eastAsia"/>
        </w:rPr>
        <w:br/>
      </w:r>
      <w:r>
        <w:rPr>
          <w:rFonts w:hint="eastAsia"/>
        </w:rPr>
        <w:t>　　第三节 行动数字电视发展现状分析</w:t>
      </w:r>
      <w:r>
        <w:rPr>
          <w:rFonts w:hint="eastAsia"/>
        </w:rPr>
        <w:br/>
      </w:r>
      <w:r>
        <w:rPr>
          <w:rFonts w:hint="eastAsia"/>
        </w:rPr>
        <w:t>　　　　一、发展历程</w:t>
      </w:r>
      <w:r>
        <w:rPr>
          <w:rFonts w:hint="eastAsia"/>
        </w:rPr>
        <w:br/>
      </w:r>
      <w:r>
        <w:rPr>
          <w:rFonts w:hint="eastAsia"/>
        </w:rPr>
        <w:t>　　　　二、市场运营现状分析及预测</w:t>
      </w:r>
      <w:r>
        <w:rPr>
          <w:rFonts w:hint="eastAsia"/>
        </w:rPr>
        <w:br/>
      </w:r>
      <w:r>
        <w:rPr>
          <w:rFonts w:hint="eastAsia"/>
        </w:rPr>
        <w:t>　　　　三、关联行业现状分析及预测</w:t>
      </w:r>
      <w:r>
        <w:rPr>
          <w:rFonts w:hint="eastAsia"/>
        </w:rPr>
        <w:br/>
      </w:r>
      <w:r>
        <w:rPr>
          <w:rFonts w:hint="eastAsia"/>
        </w:rPr>
        <w:t>　　　　四、节目发展情况</w:t>
      </w:r>
      <w:r>
        <w:rPr>
          <w:rFonts w:hint="eastAsia"/>
        </w:rPr>
        <w:br/>
      </w:r>
      <w:r>
        <w:rPr>
          <w:rFonts w:hint="eastAsia"/>
        </w:rPr>
        <w:t>　　第四节 行动数字电视应用领域发展分析</w:t>
      </w:r>
      <w:r>
        <w:rPr>
          <w:rFonts w:hint="eastAsia"/>
        </w:rPr>
        <w:br/>
      </w:r>
      <w:r>
        <w:rPr>
          <w:rFonts w:hint="eastAsia"/>
        </w:rPr>
        <w:t>　　　　一、公交车</w:t>
      </w:r>
      <w:r>
        <w:rPr>
          <w:rFonts w:hint="eastAsia"/>
        </w:rPr>
        <w:br/>
      </w:r>
      <w:r>
        <w:rPr>
          <w:rFonts w:hint="eastAsia"/>
        </w:rPr>
        <w:t>　　　　二、出租车</w:t>
      </w:r>
      <w:r>
        <w:rPr>
          <w:rFonts w:hint="eastAsia"/>
        </w:rPr>
        <w:br/>
      </w:r>
      <w:r>
        <w:rPr>
          <w:rFonts w:hint="eastAsia"/>
        </w:rPr>
        <w:t>　　　　三、私家车</w:t>
      </w:r>
      <w:r>
        <w:rPr>
          <w:rFonts w:hint="eastAsia"/>
        </w:rPr>
        <w:br/>
      </w:r>
      <w:r>
        <w:rPr>
          <w:rFonts w:hint="eastAsia"/>
        </w:rPr>
        <w:t>　　　　四、火车</w:t>
      </w:r>
      <w:r>
        <w:rPr>
          <w:rFonts w:hint="eastAsia"/>
        </w:rPr>
        <w:br/>
      </w:r>
      <w:r>
        <w:rPr>
          <w:rFonts w:hint="eastAsia"/>
        </w:rPr>
        <w:t>　　　　五、地铁</w:t>
      </w:r>
      <w:r>
        <w:rPr>
          <w:rFonts w:hint="eastAsia"/>
        </w:rPr>
        <w:br/>
      </w:r>
      <w:r>
        <w:rPr>
          <w:rFonts w:hint="eastAsia"/>
        </w:rPr>
        <w:t>　　　　六、楼宇</w:t>
      </w:r>
      <w:r>
        <w:rPr>
          <w:rFonts w:hint="eastAsia"/>
        </w:rPr>
        <w:br/>
      </w:r>
      <w:r>
        <w:rPr>
          <w:rFonts w:hint="eastAsia"/>
        </w:rPr>
        <w:t>　　第五节 行动数字电视发展策略及建议</w:t>
      </w:r>
      <w:r>
        <w:rPr>
          <w:rFonts w:hint="eastAsia"/>
        </w:rPr>
        <w:br/>
      </w:r>
      <w:r>
        <w:rPr>
          <w:rFonts w:hint="eastAsia"/>
        </w:rPr>
        <w:t>　　　　一、针对产业链的建议</w:t>
      </w:r>
      <w:r>
        <w:rPr>
          <w:rFonts w:hint="eastAsia"/>
        </w:rPr>
        <w:br/>
      </w:r>
      <w:r>
        <w:rPr>
          <w:rFonts w:hint="eastAsia"/>
        </w:rPr>
        <w:t>　　　　二、针对运营商的建议</w:t>
      </w:r>
      <w:r>
        <w:rPr>
          <w:rFonts w:hint="eastAsia"/>
        </w:rPr>
        <w:br/>
      </w:r>
      <w:r>
        <w:rPr>
          <w:rFonts w:hint="eastAsia"/>
        </w:rPr>
        <w:br/>
      </w:r>
      <w:r>
        <w:rPr>
          <w:rFonts w:hint="eastAsia"/>
        </w:rPr>
        <w:t>第七章 行动数码产品发展分析</w:t>
      </w:r>
      <w:r>
        <w:rPr>
          <w:rFonts w:hint="eastAsia"/>
        </w:rPr>
        <w:br/>
      </w:r>
      <w:r>
        <w:rPr>
          <w:rFonts w:hint="eastAsia"/>
        </w:rPr>
        <w:t>　　第一节 总体概况</w:t>
      </w:r>
      <w:r>
        <w:rPr>
          <w:rFonts w:hint="eastAsia"/>
        </w:rPr>
        <w:br/>
      </w:r>
      <w:r>
        <w:rPr>
          <w:rFonts w:hint="eastAsia"/>
        </w:rPr>
        <w:t>　　第二节 数码摄像机</w:t>
      </w:r>
      <w:r>
        <w:rPr>
          <w:rFonts w:hint="eastAsia"/>
        </w:rPr>
        <w:br/>
      </w:r>
      <w:r>
        <w:rPr>
          <w:rFonts w:hint="eastAsia"/>
        </w:rPr>
        <w:t>　　第三节 数码学习机</w:t>
      </w:r>
      <w:r>
        <w:rPr>
          <w:rFonts w:hint="eastAsia"/>
        </w:rPr>
        <w:br/>
      </w:r>
      <w:r>
        <w:rPr>
          <w:rFonts w:hint="eastAsia"/>
        </w:rPr>
        <w:t>　　第四节 行动数码产品发展趋势</w:t>
      </w:r>
      <w:r>
        <w:rPr>
          <w:rFonts w:hint="eastAsia"/>
        </w:rPr>
        <w:br/>
      </w:r>
      <w:r>
        <w:rPr>
          <w:rFonts w:hint="eastAsia"/>
        </w:rPr>
        <w:br/>
      </w:r>
      <w:r>
        <w:rPr>
          <w:rFonts w:hint="eastAsia"/>
        </w:rPr>
        <w:t>第八章 行动数字产业价值链及商务模式</w:t>
      </w:r>
      <w:r>
        <w:rPr>
          <w:rFonts w:hint="eastAsia"/>
        </w:rPr>
        <w:br/>
      </w:r>
      <w:r>
        <w:rPr>
          <w:rFonts w:hint="eastAsia"/>
        </w:rPr>
        <w:t>　　第一节 数字内容产业价值链</w:t>
      </w:r>
      <w:r>
        <w:rPr>
          <w:rFonts w:hint="eastAsia"/>
        </w:rPr>
        <w:br/>
      </w:r>
      <w:r>
        <w:rPr>
          <w:rFonts w:hint="eastAsia"/>
        </w:rPr>
        <w:t>　　第二节 数字内容产业商务模式</w:t>
      </w:r>
      <w:r>
        <w:rPr>
          <w:rFonts w:hint="eastAsia"/>
        </w:rPr>
        <w:br/>
      </w:r>
      <w:r>
        <w:rPr>
          <w:rFonts w:hint="eastAsia"/>
        </w:rPr>
        <w:t>　　　　一、细分市场盈利模式</w:t>
      </w:r>
      <w:r>
        <w:rPr>
          <w:rFonts w:hint="eastAsia"/>
        </w:rPr>
        <w:br/>
      </w:r>
      <w:r>
        <w:rPr>
          <w:rFonts w:hint="eastAsia"/>
        </w:rPr>
        <w:t>　　　　二、经营策略分析</w:t>
      </w:r>
      <w:r>
        <w:rPr>
          <w:rFonts w:hint="eastAsia"/>
        </w:rPr>
        <w:br/>
      </w:r>
      <w:r>
        <w:rPr>
          <w:rFonts w:hint="eastAsia"/>
        </w:rPr>
        <w:t>　　　　三、产业链合作</w:t>
      </w:r>
      <w:r>
        <w:rPr>
          <w:rFonts w:hint="eastAsia"/>
        </w:rPr>
        <w:br/>
      </w:r>
      <w:r>
        <w:rPr>
          <w:rFonts w:hint="eastAsia"/>
        </w:rPr>
        <w:t>　　第三节 数字内容产业发展趋势与预测</w:t>
      </w:r>
      <w:r>
        <w:rPr>
          <w:rFonts w:hint="eastAsia"/>
        </w:rPr>
        <w:br/>
      </w:r>
      <w:r>
        <w:rPr>
          <w:rFonts w:hint="eastAsia"/>
        </w:rPr>
        <w:br/>
      </w:r>
      <w:r>
        <w:rPr>
          <w:rFonts w:hint="eastAsia"/>
        </w:rPr>
        <w:t>第九章 行动数字产业竞争格局分析</w:t>
      </w:r>
      <w:r>
        <w:rPr>
          <w:rFonts w:hint="eastAsia"/>
        </w:rPr>
        <w:br/>
      </w:r>
      <w:r>
        <w:rPr>
          <w:rFonts w:hint="eastAsia"/>
        </w:rPr>
        <w:t>　　第一节 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竞争格局分析</w:t>
      </w:r>
      <w:r>
        <w:rPr>
          <w:rFonts w:hint="eastAsia"/>
        </w:rPr>
        <w:br/>
      </w:r>
      <w:r>
        <w:rPr>
          <w:rFonts w:hint="eastAsia"/>
        </w:rPr>
        <w:t>　　　　一、企业集中度分析</w:t>
      </w:r>
      <w:r>
        <w:rPr>
          <w:rFonts w:hint="eastAsia"/>
        </w:rPr>
        <w:br/>
      </w:r>
      <w:r>
        <w:rPr>
          <w:rFonts w:hint="eastAsia"/>
        </w:rPr>
        <w:t>　　　　二、企业竞争程度分析</w:t>
      </w:r>
      <w:r>
        <w:rPr>
          <w:rFonts w:hint="eastAsia"/>
        </w:rPr>
        <w:br/>
      </w:r>
      <w:r>
        <w:rPr>
          <w:rFonts w:hint="eastAsia"/>
        </w:rPr>
        <w:t>　　第四节 竞争策略分析</w:t>
      </w:r>
      <w:r>
        <w:rPr>
          <w:rFonts w:hint="eastAsia"/>
        </w:rPr>
        <w:br/>
      </w:r>
      <w:r>
        <w:rPr>
          <w:rFonts w:hint="eastAsia"/>
        </w:rPr>
        <w:t>　　　　一、金融危机对产业竞争格局的影响</w:t>
      </w:r>
      <w:r>
        <w:rPr>
          <w:rFonts w:hint="eastAsia"/>
        </w:rPr>
        <w:br/>
      </w:r>
      <w:r>
        <w:rPr>
          <w:rFonts w:hint="eastAsia"/>
        </w:rPr>
        <w:t>　　　　三、2009-2010年产业竞争策略分析</w:t>
      </w:r>
      <w:r>
        <w:rPr>
          <w:rFonts w:hint="eastAsia"/>
        </w:rPr>
        <w:br/>
      </w:r>
      <w:r>
        <w:rPr>
          <w:rFonts w:hint="eastAsia"/>
        </w:rPr>
        <w:br/>
      </w:r>
      <w:r>
        <w:rPr>
          <w:rFonts w:hint="eastAsia"/>
        </w:rPr>
        <w:t>第十三章 数字行动产业发展机遇及投资策略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三、金融信贷市场风险</w:t>
      </w:r>
      <w:r>
        <w:rPr>
          <w:rFonts w:hint="eastAsia"/>
        </w:rPr>
        <w:br/>
      </w:r>
      <w:r>
        <w:rPr>
          <w:rFonts w:hint="eastAsia"/>
        </w:rPr>
        <w:t>　　　　四、国家行业政策变动的影响</w:t>
      </w:r>
      <w:r>
        <w:rPr>
          <w:rFonts w:hint="eastAsia"/>
        </w:rPr>
        <w:br/>
      </w:r>
      <w:r>
        <w:rPr>
          <w:rFonts w:hint="eastAsia"/>
        </w:rPr>
        <w:t>　　第三节 中智林 产业应对策略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74a8a5faf47c7" w:history="1">
        <w:r>
          <w:rPr>
            <w:rStyle w:val="Hyperlink"/>
          </w:rPr>
          <w:t>2009年中国行动数字生活产业发展研究报告</w:t>
        </w:r>
      </w:hyperlink>
      <w:r>
        <w:rPr>
          <w:color w:val="C00000"/>
        </w:rPr>
        <w:t>》，报告编号：</w:t>
      </w:r>
      <w:r>
        <w:rPr>
          <w:rFonts w:hint="eastAsia"/>
          <w:color w:val="C00000"/>
        </w:rPr>
        <w:t>02A0207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74a8a5faf47c7" w:history="1">
        <w:r>
          <w:rPr>
            <w:rStyle w:val="Hyperlink"/>
          </w:rPr>
          <w:t>https://www.20087.com/2009-03/R_2009xingdongshuzishenghuochanyefazhaBaoGao.html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977af06664896" w:history="1">
      <w:r>
        <w:rPr>
          <w:rStyle w:val="Hyperlink"/>
        </w:rPr>
        <w:t>2009年中国行动数字生活产业发展研究报告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ngdongshuzishenghuochanyefazhaBaoGao.html" TargetMode="External" Id="R13574a8a5faf47c7" /></Relationships>
</file>

<file path=word/_rels/header2.xml.rels>&#65279;<?xml version="1.0" encoding="utf-8"?><Relationships xmlns="http://schemas.openxmlformats.org/package/2006/relationships"><Relationship Type="http://schemas.openxmlformats.org/officeDocument/2006/relationships/hyperlink" Target="https://www.20087.com/2009-03/R_2009xingdongshuzishenghuochanyefazhaBaoGao.html" TargetMode="External" Id="R3eb977af066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2009-03-02T04:44:00Z</dcterms:created>
  <dcterms:modified xsi:type="dcterms:W3CDTF">2009-03-02T05:44:00Z</dcterms:modified>
  <dc:subject>2009年中国行动数字生活产业发展研究报告</dc:subject>
  <dc:title>2009年中国行动数字生活产业发展研究报告</dc:title>
  <cp:keywords>2009年中国行动数字生活产业发展研究报告</cp:keywords>
  <dc:description>2009年中国行动数字生活产业发展研究报告</dc:description>
</cp:coreProperties>
</file>