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80ccf951234f4d" w:history="1">
              <w:r>
                <w:rPr>
                  <w:rStyle w:val="Hyperlink"/>
                </w:rPr>
                <w:t>2009年医药行业研究报告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80ccf951234f4d" w:history="1">
              <w:r>
                <w:rPr>
                  <w:rStyle w:val="Hyperlink"/>
                </w:rPr>
                <w:t>2009年医药行业研究报告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0237929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680ccf951234f4d" w:history="1">
                <w:r>
                  <w:rPr>
                    <w:rStyle w:val="Hyperlink"/>
                  </w:rPr>
                  <w:t>https://www.20087.com/2009-03/R_2009nianyiyaoyanjiuBaoGao.html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680ccf951234f4d" w:history="1">
        <w:r>
          <w:rPr>
            <w:rStyle w:val="Hyperlink"/>
          </w:rPr>
          <w:t>2009年医药行业研究报告</w:t>
        </w:r>
      </w:hyperlink>
      <w:r>
        <w:rPr>
          <w:rFonts w:hint="eastAsia"/>
        </w:rPr>
        <w:t>》旨在为有意投资医药行业的投资者服务，所做的报告对医药行业2008年的运行情况进行了详尽的描述和分析，并对2009年行业运行情况进行了预测。本报告完成于2009年3月，共3万多字，70多页，27个图表，分八章。报告的主要观点有：</w:t>
      </w:r>
      <w:r>
        <w:rPr>
          <w:rFonts w:hint="eastAsia"/>
        </w:rPr>
        <w:br/>
      </w:r>
      <w:r>
        <w:rPr>
          <w:rFonts w:hint="eastAsia"/>
        </w:rPr>
        <w:t>　　&amp;#61656； 2008 年 1～12 月，我国医药制造业累计固定资产投资额为1061.91 亿元，同比增长 25.90%，增幅比上年同期上升了 15.70 个百分点，增幅比同期制造业投资总额增速低 4.70 个百分点。医药制造业累计固定资产投资额占制造业固定资产投资额的比重为 2.29%，占比比上年同期下降了 0.07 个百分点。</w:t>
      </w:r>
      <w:r>
        <w:rPr>
          <w:rFonts w:hint="eastAsia"/>
        </w:rPr>
        <w:br/>
      </w:r>
      <w:r>
        <w:rPr>
          <w:rFonts w:hint="eastAsia"/>
        </w:rPr>
        <w:t>　　&amp;#61656； 2008 年 1～11月，我国医药制造业累计实现产品销售收入 6561.30 亿元，同比增长 25.84%，增速比上年同期上升了 1.28个百分点。11月末，我国医药制造业资产总计为7582.05 亿元，同比增长 12.64%，增速比上年同期上升了 0.78 个百分点；企业数为5949 个，比上年同期增加了 314 个；从业人员年均人数为140.40 万人，比上年同期增加了3.88 万人。</w:t>
      </w:r>
      <w:r>
        <w:rPr>
          <w:rFonts w:hint="eastAsia"/>
        </w:rPr>
        <w:br/>
      </w:r>
      <w:r>
        <w:rPr>
          <w:rFonts w:hint="eastAsia"/>
        </w:rPr>
        <w:t>　　&amp;#61656； 2008 年 1～11 月，我国医药制造业累计利润总额为 645.30 亿元，比上年同期增加了 145.52 亿元；亏损企业累计亏损额为 37.05 亿元，同比增长 7.34%，增速比上年同期上升了 7.58 个百分点。11 月末，我国医药制造业亏损面为 20.93%，比上年同期减少了 0.12 个百分点；亏损深度为 5.74%，比上年同期减少了 1.19个百分点。</w:t>
      </w:r>
      <w:r>
        <w:rPr>
          <w:rFonts w:hint="eastAsia"/>
        </w:rPr>
        <w:br/>
      </w:r>
      <w:r>
        <w:rPr>
          <w:rFonts w:hint="eastAsia"/>
        </w:rPr>
        <w:t>　　&amp;#61656； 2009 年医药行业增长面临诸多有利因素和不利因素。其中，有利因素主要来自 2009 年全面推进实施全民医保、扩大覆盖人群和提高保障力度，政府对疫苗、药品和诊断治疗设备投入加大，提升疫苗等行业景气度，政府实际年均投入可能超出市场预期。不利因素主要来自于对药品价格水平下降的担忧，不确定性更多来自政策的执行力度。不过，展望2009 年，我们预期医药行业仍将保持较快增长。</w:t>
      </w:r>
      <w:r>
        <w:rPr>
          <w:rFonts w:hint="eastAsia"/>
        </w:rPr>
        <w:br/>
      </w:r>
      <w:r>
        <w:rPr>
          <w:rFonts w:hint="eastAsia"/>
        </w:rPr>
        <w:t>　　&amp;#61656； 2008 年1～9 月，我国累计生产化学原料药167.50 万吨，同比增长5.80%，增幅比上年同期下降了12.00 个百分点。2008 年1～9 月，我国累计生产中成药92.59万吨，同比增长18.40%，增幅比上年同期上升了5.99 个百分点。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第一章 2008年医药制造业运行情况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二、资本/劳动密集度</w:t>
      </w:r>
      <w:r>
        <w:rPr>
          <w:rFonts w:hint="eastAsia"/>
        </w:rPr>
        <w:br/>
      </w:r>
      <w:r>
        <w:rPr>
          <w:rFonts w:hint="eastAsia"/>
        </w:rPr>
        <w:t>　　三、产销情况</w:t>
      </w:r>
      <w:r>
        <w:rPr>
          <w:rFonts w:hint="eastAsia"/>
        </w:rPr>
        <w:br/>
      </w:r>
      <w:r>
        <w:rPr>
          <w:rFonts w:hint="eastAsia"/>
        </w:rPr>
        <w:t>　　四、成本费用结构</w:t>
      </w:r>
      <w:r>
        <w:rPr>
          <w:rFonts w:hint="eastAsia"/>
        </w:rPr>
        <w:br/>
      </w:r>
      <w:r>
        <w:rPr>
          <w:rFonts w:hint="eastAsia"/>
        </w:rPr>
        <w:t>　　五、盈利情况</w:t>
      </w:r>
      <w:r>
        <w:rPr>
          <w:rFonts w:hint="eastAsia"/>
        </w:rPr>
        <w:br/>
      </w:r>
      <w:r>
        <w:rPr>
          <w:rFonts w:hint="eastAsia"/>
        </w:rPr>
        <w:t>　　六、行业运营绩效</w:t>
      </w:r>
      <w:r>
        <w:rPr>
          <w:rFonts w:hint="eastAsia"/>
        </w:rPr>
        <w:br/>
      </w:r>
      <w:r>
        <w:rPr>
          <w:rFonts w:hint="eastAsia"/>
        </w:rPr>
        <w:t>　　（一）成长能力</w:t>
      </w:r>
      <w:r>
        <w:rPr>
          <w:rFonts w:hint="eastAsia"/>
        </w:rPr>
        <w:br/>
      </w:r>
      <w:r>
        <w:rPr>
          <w:rFonts w:hint="eastAsia"/>
        </w:rPr>
        <w:t>　　（二）盈利能力</w:t>
      </w:r>
      <w:r>
        <w:rPr>
          <w:rFonts w:hint="eastAsia"/>
        </w:rPr>
        <w:br/>
      </w:r>
      <w:r>
        <w:rPr>
          <w:rFonts w:hint="eastAsia"/>
        </w:rPr>
        <w:t>　　（三）偿债能力</w:t>
      </w:r>
      <w:r>
        <w:rPr>
          <w:rFonts w:hint="eastAsia"/>
        </w:rPr>
        <w:br/>
      </w:r>
      <w:r>
        <w:rPr>
          <w:rFonts w:hint="eastAsia"/>
        </w:rPr>
        <w:t>　　（四）经营能力</w:t>
      </w:r>
      <w:r>
        <w:rPr>
          <w:rFonts w:hint="eastAsia"/>
        </w:rPr>
        <w:br/>
      </w:r>
      <w:r>
        <w:rPr>
          <w:rFonts w:hint="eastAsia"/>
        </w:rPr>
        <w:t>　　七、企业景气指数</w:t>
      </w:r>
      <w:r>
        <w:rPr>
          <w:rFonts w:hint="eastAsia"/>
        </w:rPr>
        <w:br/>
      </w:r>
      <w:r>
        <w:rPr>
          <w:rFonts w:hint="eastAsia"/>
        </w:rPr>
        <w:t>　　八、投资情况</w:t>
      </w:r>
      <w:r>
        <w:rPr>
          <w:rFonts w:hint="eastAsia"/>
        </w:rPr>
        <w:br/>
      </w:r>
      <w:r>
        <w:rPr>
          <w:rFonts w:hint="eastAsia"/>
        </w:rPr>
        <w:t>　　第二章 2008年医药行业主要产品生产情况</w:t>
      </w:r>
      <w:r>
        <w:rPr>
          <w:rFonts w:hint="eastAsia"/>
        </w:rPr>
        <w:br/>
      </w:r>
      <w:r>
        <w:rPr>
          <w:rFonts w:hint="eastAsia"/>
        </w:rPr>
        <w:t>　　一、化学原料药</w:t>
      </w:r>
      <w:r>
        <w:rPr>
          <w:rFonts w:hint="eastAsia"/>
        </w:rPr>
        <w:br/>
      </w:r>
      <w:r>
        <w:rPr>
          <w:rFonts w:hint="eastAsia"/>
        </w:rPr>
        <w:t>　　（一）累计生产情况</w:t>
      </w:r>
      <w:r>
        <w:rPr>
          <w:rFonts w:hint="eastAsia"/>
        </w:rPr>
        <w:br/>
      </w:r>
      <w:r>
        <w:rPr>
          <w:rFonts w:hint="eastAsia"/>
        </w:rPr>
        <w:t>　　（二）月度生产情况</w:t>
      </w:r>
      <w:r>
        <w:rPr>
          <w:rFonts w:hint="eastAsia"/>
        </w:rPr>
        <w:br/>
      </w:r>
      <w:r>
        <w:rPr>
          <w:rFonts w:hint="eastAsia"/>
        </w:rPr>
        <w:t>　　二、中成药</w:t>
      </w:r>
      <w:r>
        <w:rPr>
          <w:rFonts w:hint="eastAsia"/>
        </w:rPr>
        <w:br/>
      </w:r>
      <w:r>
        <w:rPr>
          <w:rFonts w:hint="eastAsia"/>
        </w:rPr>
        <w:t>　　（一）累计生产情况</w:t>
      </w:r>
      <w:r>
        <w:rPr>
          <w:rFonts w:hint="eastAsia"/>
        </w:rPr>
        <w:br/>
      </w:r>
      <w:r>
        <w:rPr>
          <w:rFonts w:hint="eastAsia"/>
        </w:rPr>
        <w:t>　　（二）月度生产情况</w:t>
      </w:r>
      <w:r>
        <w:rPr>
          <w:rFonts w:hint="eastAsia"/>
        </w:rPr>
        <w:br/>
      </w:r>
      <w:r>
        <w:rPr>
          <w:rFonts w:hint="eastAsia"/>
        </w:rPr>
        <w:t>　　第三章 2008年医药品进出口情况</w:t>
      </w:r>
      <w:r>
        <w:rPr>
          <w:rFonts w:hint="eastAsia"/>
        </w:rPr>
        <w:br/>
      </w:r>
      <w:r>
        <w:rPr>
          <w:rFonts w:hint="eastAsia"/>
        </w:rPr>
        <w:t>　　一、出口情况</w:t>
      </w:r>
      <w:r>
        <w:rPr>
          <w:rFonts w:hint="eastAsia"/>
        </w:rPr>
        <w:br/>
      </w:r>
      <w:r>
        <w:rPr>
          <w:rFonts w:hint="eastAsia"/>
        </w:rPr>
        <w:t>　　二、进口情况</w:t>
      </w:r>
      <w:r>
        <w:rPr>
          <w:rFonts w:hint="eastAsia"/>
        </w:rPr>
        <w:br/>
      </w:r>
      <w:r>
        <w:rPr>
          <w:rFonts w:hint="eastAsia"/>
        </w:rPr>
        <w:t>　　三、贸易平衡情况</w:t>
      </w:r>
      <w:r>
        <w:rPr>
          <w:rFonts w:hint="eastAsia"/>
        </w:rPr>
        <w:br/>
      </w:r>
      <w:r>
        <w:rPr>
          <w:rFonts w:hint="eastAsia"/>
        </w:rPr>
        <w:t>　　第四章 2008年重点地区医药行业运行及产品生产情况</w:t>
      </w:r>
      <w:r>
        <w:rPr>
          <w:rFonts w:hint="eastAsia"/>
        </w:rPr>
        <w:br/>
      </w:r>
      <w:r>
        <w:rPr>
          <w:rFonts w:hint="eastAsia"/>
        </w:rPr>
        <w:t>　　一、重点地区行业运营状况</w:t>
      </w:r>
      <w:r>
        <w:rPr>
          <w:rFonts w:hint="eastAsia"/>
        </w:rPr>
        <w:br/>
      </w:r>
      <w:r>
        <w:rPr>
          <w:rFonts w:hint="eastAsia"/>
        </w:rPr>
        <w:t>　　（一）产品销售收入</w:t>
      </w:r>
      <w:r>
        <w:rPr>
          <w:rFonts w:hint="eastAsia"/>
        </w:rPr>
        <w:br/>
      </w:r>
      <w:r>
        <w:rPr>
          <w:rFonts w:hint="eastAsia"/>
        </w:rPr>
        <w:t>　　（二）利润</w:t>
      </w:r>
      <w:r>
        <w:rPr>
          <w:rFonts w:hint="eastAsia"/>
        </w:rPr>
        <w:br/>
      </w:r>
      <w:r>
        <w:rPr>
          <w:rFonts w:hint="eastAsia"/>
        </w:rPr>
        <w:t>　　（三）亏损面</w:t>
      </w:r>
      <w:r>
        <w:rPr>
          <w:rFonts w:hint="eastAsia"/>
        </w:rPr>
        <w:br/>
      </w:r>
      <w:r>
        <w:rPr>
          <w:rFonts w:hint="eastAsia"/>
        </w:rPr>
        <w:t>　　（四）亏损深度</w:t>
      </w:r>
      <w:r>
        <w:rPr>
          <w:rFonts w:hint="eastAsia"/>
        </w:rPr>
        <w:br/>
      </w:r>
      <w:r>
        <w:rPr>
          <w:rFonts w:hint="eastAsia"/>
        </w:rPr>
        <w:t>　　二、重点地区产品生产情况</w:t>
      </w:r>
      <w:r>
        <w:rPr>
          <w:rFonts w:hint="eastAsia"/>
        </w:rPr>
        <w:br/>
      </w:r>
      <w:r>
        <w:rPr>
          <w:rFonts w:hint="eastAsia"/>
        </w:rPr>
        <w:t>　　（一）化学原料药</w:t>
      </w:r>
      <w:r>
        <w:rPr>
          <w:rFonts w:hint="eastAsia"/>
        </w:rPr>
        <w:br/>
      </w:r>
      <w:r>
        <w:rPr>
          <w:rFonts w:hint="eastAsia"/>
        </w:rPr>
        <w:t>　　（二）中成药</w:t>
      </w:r>
      <w:r>
        <w:rPr>
          <w:rFonts w:hint="eastAsia"/>
        </w:rPr>
        <w:br/>
      </w:r>
      <w:r>
        <w:rPr>
          <w:rFonts w:hint="eastAsia"/>
        </w:rPr>
        <w:t>　　第五章 2008年医药行业市场竞争状况</w:t>
      </w:r>
      <w:r>
        <w:rPr>
          <w:rFonts w:hint="eastAsia"/>
        </w:rPr>
        <w:br/>
      </w:r>
      <w:r>
        <w:rPr>
          <w:rFonts w:hint="eastAsia"/>
        </w:rPr>
        <w:t>　　一、企业规模结构</w:t>
      </w:r>
      <w:r>
        <w:rPr>
          <w:rFonts w:hint="eastAsia"/>
        </w:rPr>
        <w:br/>
      </w:r>
      <w:r>
        <w:rPr>
          <w:rFonts w:hint="eastAsia"/>
        </w:rPr>
        <w:t>　　（一）产品销售收入</w:t>
      </w:r>
      <w:r>
        <w:rPr>
          <w:rFonts w:hint="eastAsia"/>
        </w:rPr>
        <w:br/>
      </w:r>
      <w:r>
        <w:rPr>
          <w:rFonts w:hint="eastAsia"/>
        </w:rPr>
        <w:t>　　（二）利润</w:t>
      </w:r>
      <w:r>
        <w:rPr>
          <w:rFonts w:hint="eastAsia"/>
        </w:rPr>
        <w:br/>
      </w:r>
      <w:r>
        <w:rPr>
          <w:rFonts w:hint="eastAsia"/>
        </w:rPr>
        <w:t>　　（三）亏损企业亏损额</w:t>
      </w:r>
      <w:r>
        <w:rPr>
          <w:rFonts w:hint="eastAsia"/>
        </w:rPr>
        <w:br/>
      </w:r>
      <w:r>
        <w:rPr>
          <w:rFonts w:hint="eastAsia"/>
        </w:rPr>
        <w:t>　　（四）亏损面</w:t>
      </w:r>
      <w:r>
        <w:rPr>
          <w:rFonts w:hint="eastAsia"/>
        </w:rPr>
        <w:br/>
      </w:r>
      <w:r>
        <w:rPr>
          <w:rFonts w:hint="eastAsia"/>
        </w:rPr>
        <w:t>　　（五）亏损深度</w:t>
      </w:r>
      <w:r>
        <w:rPr>
          <w:rFonts w:hint="eastAsia"/>
        </w:rPr>
        <w:br/>
      </w:r>
      <w:r>
        <w:rPr>
          <w:rFonts w:hint="eastAsia"/>
        </w:rPr>
        <w:t>　　二、经济类型结构</w:t>
      </w:r>
      <w:r>
        <w:rPr>
          <w:rFonts w:hint="eastAsia"/>
        </w:rPr>
        <w:br/>
      </w:r>
      <w:r>
        <w:rPr>
          <w:rFonts w:hint="eastAsia"/>
        </w:rPr>
        <w:t>　　（一）产品销售收入</w:t>
      </w:r>
      <w:r>
        <w:rPr>
          <w:rFonts w:hint="eastAsia"/>
        </w:rPr>
        <w:br/>
      </w:r>
      <w:r>
        <w:rPr>
          <w:rFonts w:hint="eastAsia"/>
        </w:rPr>
        <w:t>　　（二）利润</w:t>
      </w:r>
      <w:r>
        <w:rPr>
          <w:rFonts w:hint="eastAsia"/>
        </w:rPr>
        <w:br/>
      </w:r>
      <w:r>
        <w:rPr>
          <w:rFonts w:hint="eastAsia"/>
        </w:rPr>
        <w:t>　　（三）亏损企业亏损额</w:t>
      </w:r>
      <w:r>
        <w:rPr>
          <w:rFonts w:hint="eastAsia"/>
        </w:rPr>
        <w:br/>
      </w:r>
      <w:r>
        <w:rPr>
          <w:rFonts w:hint="eastAsia"/>
        </w:rPr>
        <w:t>　　（四）亏损面</w:t>
      </w:r>
      <w:r>
        <w:rPr>
          <w:rFonts w:hint="eastAsia"/>
        </w:rPr>
        <w:br/>
      </w:r>
      <w:r>
        <w:rPr>
          <w:rFonts w:hint="eastAsia"/>
        </w:rPr>
        <w:t>　　（五）亏损深度</w:t>
      </w:r>
      <w:r>
        <w:rPr>
          <w:rFonts w:hint="eastAsia"/>
        </w:rPr>
        <w:br/>
      </w:r>
      <w:r>
        <w:rPr>
          <w:rFonts w:hint="eastAsia"/>
        </w:rPr>
        <w:t>　　三、企业集中度</w:t>
      </w:r>
      <w:r>
        <w:rPr>
          <w:rFonts w:hint="eastAsia"/>
        </w:rPr>
        <w:br/>
      </w:r>
      <w:r>
        <w:rPr>
          <w:rFonts w:hint="eastAsia"/>
        </w:rPr>
        <w:t>　　第六章 2008年医药行业政策环境分析</w:t>
      </w:r>
      <w:r>
        <w:rPr>
          <w:rFonts w:hint="eastAsia"/>
        </w:rPr>
        <w:br/>
      </w:r>
      <w:r>
        <w:rPr>
          <w:rFonts w:hint="eastAsia"/>
        </w:rPr>
        <w:t>　　一、政策信息</w:t>
      </w:r>
      <w:r>
        <w:rPr>
          <w:rFonts w:hint="eastAsia"/>
        </w:rPr>
        <w:br/>
      </w:r>
      <w:r>
        <w:rPr>
          <w:rFonts w:hint="eastAsia"/>
        </w:rPr>
        <w:t>　　（一）医保扩容催热市场，用药结构将发生重大调整</w:t>
      </w:r>
      <w:r>
        <w:rPr>
          <w:rFonts w:hint="eastAsia"/>
        </w:rPr>
        <w:br/>
      </w:r>
      <w:r>
        <w:rPr>
          <w:rFonts w:hint="eastAsia"/>
        </w:rPr>
        <w:t>　　（二）我国药品市场实施准入制</w:t>
      </w:r>
      <w:r>
        <w:rPr>
          <w:rFonts w:hint="eastAsia"/>
        </w:rPr>
        <w:br/>
      </w:r>
      <w:r>
        <w:rPr>
          <w:rFonts w:hint="eastAsia"/>
        </w:rPr>
        <w:t>　　（三）医药管理部门职责逐步理顺</w:t>
      </w:r>
      <w:r>
        <w:rPr>
          <w:rFonts w:hint="eastAsia"/>
        </w:rPr>
        <w:br/>
      </w:r>
      <w:r>
        <w:rPr>
          <w:rFonts w:hint="eastAsia"/>
        </w:rPr>
        <w:t>　　（四）药品安全监管力度持续加大</w:t>
      </w:r>
      <w:r>
        <w:rPr>
          <w:rFonts w:hint="eastAsia"/>
        </w:rPr>
        <w:br/>
      </w:r>
      <w:r>
        <w:rPr>
          <w:rFonts w:hint="eastAsia"/>
        </w:rPr>
        <w:t>　　（五）制药业环保标准日趋严格</w:t>
      </w:r>
      <w:r>
        <w:rPr>
          <w:rFonts w:hint="eastAsia"/>
        </w:rPr>
        <w:br/>
      </w:r>
      <w:r>
        <w:rPr>
          <w:rFonts w:hint="eastAsia"/>
        </w:rPr>
        <w:t>　　（六）“重大新药创制”继续受到政策扶持</w:t>
      </w:r>
      <w:r>
        <w:rPr>
          <w:rFonts w:hint="eastAsia"/>
        </w:rPr>
        <w:br/>
      </w:r>
      <w:r>
        <w:rPr>
          <w:rFonts w:hint="eastAsia"/>
        </w:rPr>
        <w:t>　　（七）医药卫生体制改革加快脚步</w:t>
      </w:r>
      <w:r>
        <w:rPr>
          <w:rFonts w:hint="eastAsia"/>
        </w:rPr>
        <w:br/>
      </w:r>
      <w:r>
        <w:rPr>
          <w:rFonts w:hint="eastAsia"/>
        </w:rPr>
        <w:t>　　（八）新医改公开征求意见</w:t>
      </w:r>
      <w:r>
        <w:rPr>
          <w:rFonts w:hint="eastAsia"/>
        </w:rPr>
        <w:br/>
      </w:r>
      <w:r>
        <w:rPr>
          <w:rFonts w:hint="eastAsia"/>
        </w:rPr>
        <w:t>　　（九）医疗贿赂受关注</w:t>
      </w:r>
      <w:r>
        <w:rPr>
          <w:rFonts w:hint="eastAsia"/>
        </w:rPr>
        <w:br/>
      </w:r>
      <w:r>
        <w:rPr>
          <w:rFonts w:hint="eastAsia"/>
        </w:rPr>
        <w:t>　　二、市场信息</w:t>
      </w:r>
      <w:r>
        <w:rPr>
          <w:rFonts w:hint="eastAsia"/>
        </w:rPr>
        <w:br/>
      </w:r>
      <w:r>
        <w:rPr>
          <w:rFonts w:hint="eastAsia"/>
        </w:rPr>
        <w:t>　　（一）药企成本压力不断加大，部分价格将提高</w:t>
      </w:r>
      <w:r>
        <w:rPr>
          <w:rFonts w:hint="eastAsia"/>
        </w:rPr>
        <w:br/>
      </w:r>
      <w:r>
        <w:rPr>
          <w:rFonts w:hint="eastAsia"/>
        </w:rPr>
        <w:t>　　（二）六大因素影响2008年医药外贸进出口</w:t>
      </w:r>
      <w:r>
        <w:rPr>
          <w:rFonts w:hint="eastAsia"/>
        </w:rPr>
        <w:br/>
      </w:r>
      <w:r>
        <w:rPr>
          <w:rFonts w:hint="eastAsia"/>
        </w:rPr>
        <w:t>　　（三）2008年全国食物中毒情况</w:t>
      </w:r>
      <w:r>
        <w:rPr>
          <w:rFonts w:hint="eastAsia"/>
        </w:rPr>
        <w:br/>
      </w:r>
      <w:r>
        <w:rPr>
          <w:rFonts w:hint="eastAsia"/>
        </w:rPr>
        <w:t>　　（四）医改推动中成药行业消费化、现代化</w:t>
      </w:r>
      <w:r>
        <w:rPr>
          <w:rFonts w:hint="eastAsia"/>
        </w:rPr>
        <w:br/>
      </w:r>
      <w:r>
        <w:rPr>
          <w:rFonts w:hint="eastAsia"/>
        </w:rPr>
        <w:t>　　（五）夏季我国各地药市中药饮片均销畅价升</w:t>
      </w:r>
      <w:r>
        <w:rPr>
          <w:rFonts w:hint="eastAsia"/>
        </w:rPr>
        <w:br/>
      </w:r>
      <w:r>
        <w:rPr>
          <w:rFonts w:hint="eastAsia"/>
        </w:rPr>
        <w:t>　　（六）我国医药行业青霉素工业盐将遇“夏寒”</w:t>
      </w:r>
      <w:r>
        <w:rPr>
          <w:rFonts w:hint="eastAsia"/>
        </w:rPr>
        <w:br/>
      </w:r>
      <w:r>
        <w:rPr>
          <w:rFonts w:hint="eastAsia"/>
        </w:rPr>
        <w:t>　　（七）原料药市场大起大落</w:t>
      </w:r>
      <w:r>
        <w:rPr>
          <w:rFonts w:hint="eastAsia"/>
        </w:rPr>
        <w:br/>
      </w:r>
      <w:r>
        <w:rPr>
          <w:rFonts w:hint="eastAsia"/>
        </w:rPr>
        <w:t>　　（八）拜耳12亿吞下“白加黑”</w:t>
      </w:r>
      <w:r>
        <w:rPr>
          <w:rFonts w:hint="eastAsia"/>
        </w:rPr>
        <w:br/>
      </w:r>
      <w:r>
        <w:rPr>
          <w:rFonts w:hint="eastAsia"/>
        </w:rPr>
        <w:t>　　（九）联想左右手倒石药</w:t>
      </w:r>
      <w:r>
        <w:rPr>
          <w:rFonts w:hint="eastAsia"/>
        </w:rPr>
        <w:br/>
      </w:r>
      <w:r>
        <w:rPr>
          <w:rFonts w:hint="eastAsia"/>
        </w:rPr>
        <w:t>　　（十）制药业水污染新标实施</w:t>
      </w:r>
      <w:r>
        <w:rPr>
          <w:rFonts w:hint="eastAsia"/>
        </w:rPr>
        <w:br/>
      </w:r>
      <w:r>
        <w:rPr>
          <w:rFonts w:hint="eastAsia"/>
        </w:rPr>
        <w:t>　　（十一）基本药物制度引争议</w:t>
      </w:r>
      <w:r>
        <w:rPr>
          <w:rFonts w:hint="eastAsia"/>
        </w:rPr>
        <w:br/>
      </w:r>
      <w:r>
        <w:rPr>
          <w:rFonts w:hint="eastAsia"/>
        </w:rPr>
        <w:t>　　（十二）刺五加污染致人命</w:t>
      </w:r>
      <w:r>
        <w:rPr>
          <w:rFonts w:hint="eastAsia"/>
        </w:rPr>
        <w:br/>
      </w:r>
      <w:r>
        <w:rPr>
          <w:rFonts w:hint="eastAsia"/>
        </w:rPr>
        <w:t>　　（十三）医药电子商务摸索中前行</w:t>
      </w:r>
      <w:r>
        <w:rPr>
          <w:rFonts w:hint="eastAsia"/>
        </w:rPr>
        <w:br/>
      </w:r>
      <w:r>
        <w:rPr>
          <w:rFonts w:hint="eastAsia"/>
        </w:rPr>
        <w:t>　　第七章 热点：中国医药行业国际化探析</w:t>
      </w:r>
      <w:r>
        <w:rPr>
          <w:rFonts w:hint="eastAsia"/>
        </w:rPr>
        <w:br/>
      </w:r>
      <w:r>
        <w:rPr>
          <w:rFonts w:hint="eastAsia"/>
        </w:rPr>
        <w:t>　　第八章 (中.智.林)专题：2008年我国医药外贸市场回顾与2009年展望</w:t>
      </w:r>
      <w:r>
        <w:rPr>
          <w:rFonts w:hint="eastAsia"/>
        </w:rPr>
        <w:br/>
      </w:r>
      <w:r>
        <w:rPr>
          <w:rFonts w:hint="eastAsia"/>
        </w:rPr>
        <w:t>　　一、2008年，我国医药进出口额保持快速增长</w:t>
      </w:r>
      <w:r>
        <w:rPr>
          <w:rFonts w:hint="eastAsia"/>
        </w:rPr>
        <w:br/>
      </w:r>
      <w:r>
        <w:rPr>
          <w:rFonts w:hint="eastAsia"/>
        </w:rPr>
        <w:t>　　二、2009年，我国医药外贸总体势头向好</w:t>
      </w:r>
      <w:r>
        <w:rPr>
          <w:rFonts w:hint="eastAsia"/>
        </w:rPr>
        <w:br/>
      </w:r>
      <w:r>
        <w:rPr>
          <w:rFonts w:hint="eastAsia"/>
        </w:rPr>
        <w:t>　　（一）大宗化学原料药优势持续</w:t>
      </w:r>
      <w:r>
        <w:rPr>
          <w:rFonts w:hint="eastAsia"/>
        </w:rPr>
        <w:br/>
      </w:r>
      <w:r>
        <w:rPr>
          <w:rFonts w:hint="eastAsia"/>
        </w:rPr>
        <w:t>　　（二）医药产品进出口趋衡</w:t>
      </w:r>
      <w:r>
        <w:rPr>
          <w:rFonts w:hint="eastAsia"/>
        </w:rPr>
        <w:br/>
      </w:r>
      <w:r>
        <w:rPr>
          <w:rFonts w:hint="eastAsia"/>
        </w:rPr>
        <w:t>　　（三）发展面临诸多困难</w:t>
      </w:r>
      <w:r>
        <w:rPr>
          <w:rFonts w:hint="eastAsia"/>
        </w:rPr>
        <w:br/>
      </w:r>
      <w:r>
        <w:rPr>
          <w:rFonts w:hint="eastAsia"/>
        </w:rPr>
        <w:t>　　附录</w:t>
      </w:r>
      <w:r>
        <w:rPr>
          <w:rFonts w:hint="eastAsia"/>
        </w:rPr>
        <w:br/>
      </w:r>
      <w:r>
        <w:rPr>
          <w:rFonts w:hint="eastAsia"/>
        </w:rPr>
        <w:t>　　一、行业说明</w:t>
      </w:r>
      <w:r>
        <w:rPr>
          <w:rFonts w:hint="eastAsia"/>
        </w:rPr>
        <w:br/>
      </w:r>
      <w:r>
        <w:rPr>
          <w:rFonts w:hint="eastAsia"/>
        </w:rPr>
        <w:t>　　二、指标及公式解释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图表 1 2008年1～11月医药制造业产业规模情况</w:t>
      </w:r>
      <w:r>
        <w:rPr>
          <w:rFonts w:hint="eastAsia"/>
        </w:rPr>
        <w:br/>
      </w:r>
      <w:r>
        <w:rPr>
          <w:rFonts w:hint="eastAsia"/>
        </w:rPr>
        <w:t>　　图表 2 2008年1～11月医药制造业资本/劳动密集度情况</w:t>
      </w:r>
      <w:r>
        <w:rPr>
          <w:rFonts w:hint="eastAsia"/>
        </w:rPr>
        <w:br/>
      </w:r>
      <w:r>
        <w:rPr>
          <w:rFonts w:hint="eastAsia"/>
        </w:rPr>
        <w:t>　　图表 3 2008年1～11月医药制造业产销情况</w:t>
      </w:r>
      <w:r>
        <w:rPr>
          <w:rFonts w:hint="eastAsia"/>
        </w:rPr>
        <w:br/>
      </w:r>
      <w:r>
        <w:rPr>
          <w:rFonts w:hint="eastAsia"/>
        </w:rPr>
        <w:t>　　图表 4 2008年1～12月医药制造业工业品出厂价格指数</w:t>
      </w:r>
      <w:r>
        <w:rPr>
          <w:rFonts w:hint="eastAsia"/>
        </w:rPr>
        <w:br/>
      </w:r>
      <w:r>
        <w:rPr>
          <w:rFonts w:hint="eastAsia"/>
        </w:rPr>
        <w:t>　　图表 5 2008年1～11月医药制造业成本费用情况</w:t>
      </w:r>
      <w:r>
        <w:rPr>
          <w:rFonts w:hint="eastAsia"/>
        </w:rPr>
        <w:br/>
      </w:r>
      <w:r>
        <w:rPr>
          <w:rFonts w:hint="eastAsia"/>
        </w:rPr>
        <w:t>　　图表 6 2008年1～11月医药制造业成本费用结构</w:t>
      </w:r>
      <w:r>
        <w:rPr>
          <w:rFonts w:hint="eastAsia"/>
        </w:rPr>
        <w:br/>
      </w:r>
      <w:r>
        <w:rPr>
          <w:rFonts w:hint="eastAsia"/>
        </w:rPr>
        <w:t>　　图表 7 2008年1～11月医药制造业盈利情况</w:t>
      </w:r>
      <w:r>
        <w:rPr>
          <w:rFonts w:hint="eastAsia"/>
        </w:rPr>
        <w:br/>
      </w:r>
      <w:r>
        <w:rPr>
          <w:rFonts w:hint="eastAsia"/>
        </w:rPr>
        <w:t>　　图表 8 2008年1～11月医药制造业成长能力</w:t>
      </w:r>
      <w:r>
        <w:rPr>
          <w:rFonts w:hint="eastAsia"/>
        </w:rPr>
        <w:br/>
      </w:r>
      <w:r>
        <w:rPr>
          <w:rFonts w:hint="eastAsia"/>
        </w:rPr>
        <w:t>　　图表 9 2008年1～11月医药制造业盈利能力</w:t>
      </w:r>
      <w:r>
        <w:rPr>
          <w:rFonts w:hint="eastAsia"/>
        </w:rPr>
        <w:br/>
      </w:r>
      <w:r>
        <w:rPr>
          <w:rFonts w:hint="eastAsia"/>
        </w:rPr>
        <w:t>　　图表 10 2008年1～11月医药制造业偿债能力</w:t>
      </w:r>
      <w:r>
        <w:rPr>
          <w:rFonts w:hint="eastAsia"/>
        </w:rPr>
        <w:br/>
      </w:r>
      <w:r>
        <w:rPr>
          <w:rFonts w:hint="eastAsia"/>
        </w:rPr>
        <w:t>　　图表 11 2008年1～11月医药制造业经营能力</w:t>
      </w:r>
      <w:r>
        <w:rPr>
          <w:rFonts w:hint="eastAsia"/>
        </w:rPr>
        <w:br/>
      </w:r>
      <w:r>
        <w:rPr>
          <w:rFonts w:hint="eastAsia"/>
        </w:rPr>
        <w:t>　　图表 12 2008年4季度我国医药制造业企业景气指数</w:t>
      </w:r>
      <w:r>
        <w:rPr>
          <w:rFonts w:hint="eastAsia"/>
        </w:rPr>
        <w:br/>
      </w:r>
      <w:r>
        <w:rPr>
          <w:rFonts w:hint="eastAsia"/>
        </w:rPr>
        <w:t>　　图表 13 2008年1～12月我国医药制造业固定资产投资情况</w:t>
      </w:r>
      <w:r>
        <w:rPr>
          <w:rFonts w:hint="eastAsia"/>
        </w:rPr>
        <w:br/>
      </w:r>
      <w:r>
        <w:rPr>
          <w:rFonts w:hint="eastAsia"/>
        </w:rPr>
        <w:t>　　图表 14 2008年1～12月我国医药制造业固定资产投资增长情况</w:t>
      </w:r>
      <w:r>
        <w:rPr>
          <w:rFonts w:hint="eastAsia"/>
        </w:rPr>
        <w:br/>
      </w:r>
      <w:r>
        <w:rPr>
          <w:rFonts w:hint="eastAsia"/>
        </w:rPr>
        <w:t>　　图表 15 2008年1～12月我国化学原料药累计产量及同比增长情况</w:t>
      </w:r>
      <w:r>
        <w:rPr>
          <w:rFonts w:hint="eastAsia"/>
        </w:rPr>
        <w:br/>
      </w:r>
      <w:r>
        <w:rPr>
          <w:rFonts w:hint="eastAsia"/>
        </w:rPr>
        <w:t>　　图表 16 2008年1～12月我国化学原料药月度产量及同比增长情况</w:t>
      </w:r>
      <w:r>
        <w:rPr>
          <w:rFonts w:hint="eastAsia"/>
        </w:rPr>
        <w:br/>
      </w:r>
      <w:r>
        <w:rPr>
          <w:rFonts w:hint="eastAsia"/>
        </w:rPr>
        <w:t>　　图表 17 2008年1～12月我国中成药累计产量及同比增长情况</w:t>
      </w:r>
      <w:r>
        <w:rPr>
          <w:rFonts w:hint="eastAsia"/>
        </w:rPr>
        <w:br/>
      </w:r>
      <w:r>
        <w:rPr>
          <w:rFonts w:hint="eastAsia"/>
        </w:rPr>
        <w:t>　　图表 18 2008年1～12月我国中成药月度产量及同比增长情况</w:t>
      </w:r>
      <w:r>
        <w:rPr>
          <w:rFonts w:hint="eastAsia"/>
        </w:rPr>
        <w:br/>
      </w:r>
      <w:r>
        <w:rPr>
          <w:rFonts w:hint="eastAsia"/>
        </w:rPr>
        <w:t>　　图表 19 2008年1～12月我国医药品出口情况</w:t>
      </w:r>
      <w:r>
        <w:rPr>
          <w:rFonts w:hint="eastAsia"/>
        </w:rPr>
        <w:br/>
      </w:r>
      <w:r>
        <w:rPr>
          <w:rFonts w:hint="eastAsia"/>
        </w:rPr>
        <w:t>　　图表 20 2008年1～12月我国医药品进口情况</w:t>
      </w:r>
      <w:r>
        <w:rPr>
          <w:rFonts w:hint="eastAsia"/>
        </w:rPr>
        <w:br/>
      </w:r>
      <w:r>
        <w:rPr>
          <w:rFonts w:hint="eastAsia"/>
        </w:rPr>
        <w:t>　　图表 21 2008年1～12月我国医药品贸易平衡情况</w:t>
      </w:r>
      <w:r>
        <w:rPr>
          <w:rFonts w:hint="eastAsia"/>
        </w:rPr>
        <w:br/>
      </w:r>
      <w:r>
        <w:rPr>
          <w:rFonts w:hint="eastAsia"/>
        </w:rPr>
        <w:t>　　图表 22 2008年1～12月我国医药制造业分省市运营状况</w:t>
      </w:r>
      <w:r>
        <w:rPr>
          <w:rFonts w:hint="eastAsia"/>
        </w:rPr>
        <w:br/>
      </w:r>
      <w:r>
        <w:rPr>
          <w:rFonts w:hint="eastAsia"/>
        </w:rPr>
        <w:t>　　图表 23 2008年1～12月我国化学原料药分地区累计产量及同比增长情况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24 2008年1～12月我国中成药分地区累计产量及同比增长情况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25 2008年1～11月我国医药制造业分企业规模运营状况</w:t>
      </w:r>
      <w:r>
        <w:rPr>
          <w:rFonts w:hint="eastAsia"/>
        </w:rPr>
        <w:br/>
      </w:r>
      <w:r>
        <w:rPr>
          <w:rFonts w:hint="eastAsia"/>
        </w:rPr>
        <w:t>　　图表 26 2008年1～11月我国医药制造业分经济类型运营状况</w:t>
      </w:r>
      <w:r>
        <w:rPr>
          <w:rFonts w:hint="eastAsia"/>
        </w:rPr>
        <w:br/>
      </w:r>
      <w:r>
        <w:rPr>
          <w:rFonts w:hint="eastAsia"/>
        </w:rPr>
        <w:t>　　图表 27 2008年1～11月我国医药制造业企业集中度情况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80ccf951234f4d" w:history="1">
        <w:r>
          <w:rPr>
            <w:rStyle w:val="Hyperlink"/>
          </w:rPr>
          <w:t>2009年医药行业研究报告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0237929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680ccf951234f4d" w:history="1">
        <w:r>
          <w:rPr>
            <w:rStyle w:val="Hyperlink"/>
          </w:rPr>
          <w:t>https://www.20087.com/2009-03/R_2009nianyiyaoyanjiuBaoGao.html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9de03bb5034e47" w:history="1">
      <w:r>
        <w:rPr>
          <w:rStyle w:val="Hyperlink"/>
        </w:rPr>
        <w:t>2009年医药行业研究报告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nianyiyaoyanjiuBaoGao.html" TargetMode="External" Id="Rd680ccf951234f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nianyiyaoyanjiuBaoGao.html" TargetMode="External" Id="R959de03bb5034e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2009-03-12T04:50:00Z</dcterms:created>
  <dcterms:modified xsi:type="dcterms:W3CDTF">2009-03-12T05:50:00Z</dcterms:modified>
  <dc:subject>2009年医药行业研究报告</dc:subject>
  <dc:title>2009年医药行业研究报告</dc:title>
  <cp:keywords>2009年医药行业研究报告</cp:keywords>
  <dc:description>2009年医药行业研究报告</dc:description>
</cp:coreProperties>
</file>