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71679e2d449e4" w:history="1">
              <w:r>
                <w:rPr>
                  <w:rStyle w:val="Hyperlink"/>
                </w:rPr>
                <w:t>2009年石油加工及炼焦行业研究报告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71679e2d449e4" w:history="1">
              <w:r>
                <w:rPr>
                  <w:rStyle w:val="Hyperlink"/>
                </w:rPr>
                <w:t>2009年石油加工及炼焦行业研究报告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71679e2d449e4" w:history="1">
                <w:r>
                  <w:rPr>
                    <w:rStyle w:val="Hyperlink"/>
                  </w:rPr>
                  <w:t>https://www.20087.com/2009-03/R_2009nianshiyoujiagongjilianjiaoyanjiBaoGao.html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d71679e2d449e4" w:history="1">
        <w:r>
          <w:rPr>
            <w:rStyle w:val="Hyperlink"/>
          </w:rPr>
          <w:t>2009年石油加工及炼焦行业研究报告</w:t>
        </w:r>
      </w:hyperlink>
      <w:r>
        <w:rPr>
          <w:rFonts w:hint="eastAsia"/>
        </w:rPr>
        <w:t>》旨在为有意投资石油加工及炼焦行业的投资者服务，所做的报告对石油加工及炼焦行业2008年的运行情况进行了详尽的描述和分析，并对2009年行业运行情况进行了预测。本报告完成于2009年3月，共3万多字，60多页，45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年1～11 月， 我国石油加工、炼焦及核燃料加工业累计实现产品销售收入20801.46 亿元，同比增长 29.88%，增速比上年同期上升了11.02 个百分点。</w:t>
      </w:r>
      <w:r>
        <w:rPr>
          <w:rFonts w:hint="eastAsia"/>
        </w:rPr>
        <w:br/>
      </w:r>
      <w:r>
        <w:rPr>
          <w:rFonts w:hint="eastAsia"/>
        </w:rPr>
        <w:t>　　&amp;#61656； 2008 年1～11 月，该行业产销率为98.23%，比上年同期减少了 1.18 个百分点。受需求不足影响，该行业工业品出厂价格指数出现大幅下降， 12 月价格指数为 103.92， 比上年同期降低8.37点，比同期工业品出厂价格指数高5.06 点。</w:t>
      </w:r>
      <w:r>
        <w:rPr>
          <w:rFonts w:hint="eastAsia"/>
        </w:rPr>
        <w:br/>
      </w:r>
      <w:r>
        <w:rPr>
          <w:rFonts w:hint="eastAsia"/>
        </w:rPr>
        <w:t>　　&amp;#61656； 2007 年以来，受原油价格高涨的影响，炼油行业亏损急剧增加。在当下国际原油价格大幅下跌后，下游需求也锐减，行业的迅速减亏并不是一个简单的问题。</w:t>
      </w:r>
      <w:r>
        <w:rPr>
          <w:rFonts w:hint="eastAsia"/>
        </w:rPr>
        <w:br/>
      </w:r>
      <w:r>
        <w:rPr>
          <w:rFonts w:hint="eastAsia"/>
        </w:rPr>
        <w:t>　　&amp;#61656； 08 年 1～11 月，该行业累计亏损额达 1259.69 亿元；其中亏损企业累计亏损额为1706.21 亿元，同比增长515.57%，</w:t>
      </w:r>
      <w:r>
        <w:rPr>
          <w:rFonts w:hint="eastAsia"/>
        </w:rPr>
        <w:br/>
      </w:r>
      <w:r>
        <w:rPr>
          <w:rFonts w:hint="eastAsia"/>
        </w:rPr>
        <w:t>　　&amp;#61656； 受金融危机影响，我国制造业景气指数大幅下滑，其中石油加工、炼焦及核燃料加工业企业景气指数业也不断走低，08 年四季度该行业企业景气指数为 70.30，低于上年同期34.50 点，比同期制造业企业景气指数低 25.70 点。</w:t>
      </w:r>
      <w:r>
        <w:rPr>
          <w:rFonts w:hint="eastAsia"/>
        </w:rPr>
        <w:br/>
      </w:r>
      <w:r>
        <w:rPr>
          <w:rFonts w:hint="eastAsia"/>
        </w:rPr>
        <w:t>　　&amp;#61656； 2008 年全年，我国成品油贸易逆差不断扩大。1～12 月，我国成品油实现贸易逆差 163.8亿美元，比上年同期的72.9 亿美元，增加了 90.9 亿美元。</w:t>
      </w:r>
      <w:r>
        <w:rPr>
          <w:rFonts w:hint="eastAsia"/>
        </w:rPr>
        <w:br/>
      </w:r>
      <w:r>
        <w:rPr>
          <w:rFonts w:hint="eastAsia"/>
        </w:rPr>
        <w:t>　　&amp;#61656； 预计 2009 年国际油价在低位盘整，综合来看 09 年石油和化工行业所面临的经济环境将可能好于 08 年。在外需及国内经济加速走弱的情况下，我们认为政府在 09 年的刺激经济措施无论是推出的节奏和力度都非常可能是超预期的，随着成品油定价机制的缕顺，预计 09 年内需的扩大将在一定程度上缓解国内炼油企业的压力。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2008年1～11月石油加工、炼焦及核燃料加工业运行情况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一、原油加工量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二、汽油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三、柴油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四、润滑油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五、燃料油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六、煤油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七、焦炭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一、成品油总体情况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二、柴油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三、煤油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二、重点地区原油加工情况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行业热点问题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（一）成品油非国营贸易企业进口允许量申领条件已发布</w:t>
      </w:r>
      <w:r>
        <w:rPr>
          <w:rFonts w:hint="eastAsia"/>
        </w:rPr>
        <w:br/>
      </w:r>
      <w:r>
        <w:rPr>
          <w:rFonts w:hint="eastAsia"/>
        </w:rPr>
        <w:t>　　（二）成品油价格改革方案实施</w:t>
      </w:r>
      <w:r>
        <w:rPr>
          <w:rFonts w:hint="eastAsia"/>
        </w:rPr>
        <w:br/>
      </w:r>
      <w:r>
        <w:rPr>
          <w:rFonts w:hint="eastAsia"/>
        </w:rPr>
        <w:t>　　（三）成品油税费改革正式实施</w:t>
      </w:r>
      <w:r>
        <w:rPr>
          <w:rFonts w:hint="eastAsia"/>
        </w:rPr>
        <w:br/>
      </w:r>
      <w:r>
        <w:rPr>
          <w:rFonts w:hint="eastAsia"/>
        </w:rPr>
        <w:t>　　（四）石化产业振兴规划年后出台</w:t>
      </w:r>
      <w:r>
        <w:rPr>
          <w:rFonts w:hint="eastAsia"/>
        </w:rPr>
        <w:br/>
      </w:r>
      <w:r>
        <w:rPr>
          <w:rFonts w:hint="eastAsia"/>
        </w:rPr>
        <w:t>　　二、项目动态</w:t>
      </w:r>
      <w:r>
        <w:rPr>
          <w:rFonts w:hint="eastAsia"/>
        </w:rPr>
        <w:br/>
      </w:r>
      <w:r>
        <w:rPr>
          <w:rFonts w:hint="eastAsia"/>
        </w:rPr>
        <w:t>　　（一）六企业获成品油批发经营资格</w:t>
      </w:r>
      <w:r>
        <w:rPr>
          <w:rFonts w:hint="eastAsia"/>
        </w:rPr>
        <w:br/>
      </w:r>
      <w:r>
        <w:rPr>
          <w:rFonts w:hint="eastAsia"/>
        </w:rPr>
        <w:t>　　（二 ）中石油宁夏炼化500万吨/年炼油项目奠基</w:t>
      </w:r>
      <w:r>
        <w:rPr>
          <w:rFonts w:hint="eastAsia"/>
        </w:rPr>
        <w:br/>
      </w:r>
      <w:r>
        <w:rPr>
          <w:rFonts w:hint="eastAsia"/>
        </w:rPr>
        <w:t>　　（三）国家发改委宣布上调成品油价格</w:t>
      </w:r>
      <w:r>
        <w:rPr>
          <w:rFonts w:hint="eastAsia"/>
        </w:rPr>
        <w:br/>
      </w:r>
      <w:r>
        <w:rPr>
          <w:rFonts w:hint="eastAsia"/>
        </w:rPr>
        <w:t>　　（四）中石化岳阳炼化项目开建</w:t>
      </w:r>
      <w:r>
        <w:rPr>
          <w:rFonts w:hint="eastAsia"/>
        </w:rPr>
        <w:br/>
      </w:r>
      <w:r>
        <w:rPr>
          <w:rFonts w:hint="eastAsia"/>
        </w:rPr>
        <w:t>　　（五）中海油惠州 1200 万吨炼油年内投产</w:t>
      </w:r>
      <w:r>
        <w:rPr>
          <w:rFonts w:hint="eastAsia"/>
        </w:rPr>
        <w:br/>
      </w:r>
      <w:r>
        <w:rPr>
          <w:rFonts w:hint="eastAsia"/>
        </w:rPr>
        <w:t>　　（六）江苏首条成品油管道投产</w:t>
      </w:r>
      <w:r>
        <w:rPr>
          <w:rFonts w:hint="eastAsia"/>
        </w:rPr>
        <w:br/>
      </w:r>
      <w:r>
        <w:rPr>
          <w:rFonts w:hint="eastAsia"/>
        </w:rPr>
        <w:t>　　（七）中石化北海炼油 20 万吨聚丙烯项目开工</w:t>
      </w:r>
      <w:r>
        <w:rPr>
          <w:rFonts w:hint="eastAsia"/>
        </w:rPr>
        <w:br/>
      </w:r>
      <w:r>
        <w:rPr>
          <w:rFonts w:hint="eastAsia"/>
        </w:rPr>
        <w:t>　　（八）我国煤制油产业化取得新突破</w:t>
      </w:r>
      <w:r>
        <w:rPr>
          <w:rFonts w:hint="eastAsia"/>
        </w:rPr>
        <w:br/>
      </w:r>
      <w:r>
        <w:rPr>
          <w:rFonts w:hint="eastAsia"/>
        </w:rPr>
        <w:t>　　第七章 中⋅智⋅林－行业发展趋势</w:t>
      </w:r>
      <w:r>
        <w:rPr>
          <w:rFonts w:hint="eastAsia"/>
        </w:rPr>
        <w:br/>
      </w:r>
      <w:r>
        <w:rPr>
          <w:rFonts w:hint="eastAsia"/>
        </w:rPr>
        <w:t>　　一、甲醇汽油值得期待</w:t>
      </w:r>
      <w:r>
        <w:rPr>
          <w:rFonts w:hint="eastAsia"/>
        </w:rPr>
        <w:br/>
      </w:r>
      <w:r>
        <w:rPr>
          <w:rFonts w:hint="eastAsia"/>
        </w:rPr>
        <w:t>　　二、我国对四类成品油全额征收消费税</w:t>
      </w:r>
      <w:r>
        <w:rPr>
          <w:rFonts w:hint="eastAsia"/>
        </w:rPr>
        <w:br/>
      </w:r>
      <w:r>
        <w:rPr>
          <w:rFonts w:hint="eastAsia"/>
        </w:rPr>
        <w:t>　　三、新能源行业打开发展空间</w:t>
      </w:r>
      <w:r>
        <w:rPr>
          <w:rFonts w:hint="eastAsia"/>
        </w:rPr>
        <w:br/>
      </w:r>
      <w:r>
        <w:rPr>
          <w:rFonts w:hint="eastAsia"/>
        </w:rPr>
        <w:t>　　四、我国节油空间有多大</w:t>
      </w:r>
      <w:r>
        <w:rPr>
          <w:rFonts w:hint="eastAsia"/>
        </w:rPr>
        <w:br/>
      </w:r>
      <w:r>
        <w:rPr>
          <w:rFonts w:hint="eastAsia"/>
        </w:rPr>
        <w:t>　　五、去年全球可持续能源投资增逾60%</w:t>
      </w:r>
      <w:r>
        <w:rPr>
          <w:rFonts w:hint="eastAsia"/>
        </w:rPr>
        <w:br/>
      </w:r>
      <w:r>
        <w:rPr>
          <w:rFonts w:hint="eastAsia"/>
        </w:rPr>
        <w:t>　　六、行业运营趋势</w:t>
      </w:r>
      <w:r>
        <w:rPr>
          <w:rFonts w:hint="eastAsia"/>
        </w:rPr>
        <w:br/>
      </w:r>
      <w:r>
        <w:rPr>
          <w:rFonts w:hint="eastAsia"/>
        </w:rPr>
        <w:t>　　七、预计国际油价09年将在低位盘整</w:t>
      </w:r>
      <w:r>
        <w:rPr>
          <w:rFonts w:hint="eastAsia"/>
        </w:rPr>
        <w:br/>
      </w:r>
      <w:r>
        <w:rPr>
          <w:rFonts w:hint="eastAsia"/>
        </w:rPr>
        <w:t>　　八、行业09年面临的经济环境将可能好于08年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2008年1～11月石油加工业产业规模情况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2008年1～11月石油加工业资本/劳动密集度情况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2008年1～11月石油加工业产销情况</w:t>
      </w:r>
      <w:r>
        <w:rPr>
          <w:rFonts w:hint="eastAsia"/>
        </w:rPr>
        <w:br/>
      </w:r>
      <w:r>
        <w:rPr>
          <w:rFonts w:hint="eastAsia"/>
        </w:rPr>
        <w:t>　　图表 4 2008年1～12月石油加工业工业品出厂价格指数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2007～2008年我国汽油、煤油、柴油出厂价格指数</w:t>
      </w:r>
      <w:r>
        <w:rPr>
          <w:rFonts w:hint="eastAsia"/>
        </w:rPr>
        <w:br/>
      </w:r>
      <w:r>
        <w:rPr>
          <w:rFonts w:hint="eastAsia"/>
        </w:rPr>
        <w:t>　　图表 6 2008年1～11月石油加工业成本费用情况</w:t>
      </w:r>
      <w:r>
        <w:rPr>
          <w:rFonts w:hint="eastAsia"/>
        </w:rPr>
        <w:br/>
      </w:r>
      <w:r>
        <w:rPr>
          <w:rFonts w:hint="eastAsia"/>
        </w:rPr>
        <w:t>　　图表 7 2008年1～11月石油加工业成本费用结构</w:t>
      </w:r>
      <w:r>
        <w:rPr>
          <w:rFonts w:hint="eastAsia"/>
        </w:rPr>
        <w:br/>
      </w:r>
      <w:r>
        <w:rPr>
          <w:rFonts w:hint="eastAsia"/>
        </w:rPr>
        <w:t>　　图表 8 2008年1～11月石油加工业盈利情况</w:t>
      </w:r>
      <w:r>
        <w:rPr>
          <w:rFonts w:hint="eastAsia"/>
        </w:rPr>
        <w:br/>
      </w:r>
      <w:r>
        <w:rPr>
          <w:rFonts w:hint="eastAsia"/>
        </w:rPr>
        <w:t>　　图表 9 2007年以来原油加工及石油制品制造业亏损情况</w:t>
      </w:r>
      <w:r>
        <w:rPr>
          <w:rFonts w:hint="eastAsia"/>
        </w:rPr>
        <w:br/>
      </w:r>
      <w:r>
        <w:rPr>
          <w:rFonts w:hint="eastAsia"/>
        </w:rPr>
        <w:t>　　图表 10 2008年1～11月石油加工业成长能力</w:t>
      </w:r>
      <w:r>
        <w:rPr>
          <w:rFonts w:hint="eastAsia"/>
        </w:rPr>
        <w:br/>
      </w:r>
      <w:r>
        <w:rPr>
          <w:rFonts w:hint="eastAsia"/>
        </w:rPr>
        <w:t>　　图表 11 2008年1～11月石油加工业盈利能力</w:t>
      </w:r>
      <w:r>
        <w:rPr>
          <w:rFonts w:hint="eastAsia"/>
        </w:rPr>
        <w:br/>
      </w:r>
      <w:r>
        <w:rPr>
          <w:rFonts w:hint="eastAsia"/>
        </w:rPr>
        <w:t>　　图表 12 2008年1～11月石油加工业偿债能力</w:t>
      </w:r>
      <w:r>
        <w:rPr>
          <w:rFonts w:hint="eastAsia"/>
        </w:rPr>
        <w:br/>
      </w:r>
      <w:r>
        <w:rPr>
          <w:rFonts w:hint="eastAsia"/>
        </w:rPr>
        <w:t>　　图表 13 2008年1～11月石油加工业经营能力</w:t>
      </w:r>
      <w:r>
        <w:rPr>
          <w:rFonts w:hint="eastAsia"/>
        </w:rPr>
        <w:br/>
      </w:r>
      <w:r>
        <w:rPr>
          <w:rFonts w:hint="eastAsia"/>
        </w:rPr>
        <w:t>　　图表 14 2008年4季度我国石油加工业企业景气指数</w:t>
      </w:r>
      <w:r>
        <w:rPr>
          <w:rFonts w:hint="eastAsia"/>
        </w:rPr>
        <w:br/>
      </w:r>
      <w:r>
        <w:rPr>
          <w:rFonts w:hint="eastAsia"/>
        </w:rPr>
        <w:t>　　图表 15 2008年1～12月我国石油加工业固定资产投资情况</w:t>
      </w:r>
      <w:r>
        <w:rPr>
          <w:rFonts w:hint="eastAsia"/>
        </w:rPr>
        <w:br/>
      </w:r>
      <w:r>
        <w:rPr>
          <w:rFonts w:hint="eastAsia"/>
        </w:rPr>
        <w:t>　　图表 16 2008年1～12月我国石油加工业固定资产投资增长情况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2008年1～12月我国原油加工量累计产量及同比增长情况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2008年1～12月我国原油加工量月度产量及同比增长情况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2008年1～12月我国汽油累计产量及同比增长情况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2008年1～12月我国汽油月度产量及同比增长情况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2008年1～12月我国柴油累计产量及同比增长情况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2008年1～12月我国柴油月度产量及同比增长情况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2008年1～12月我国润滑油累计产量及同比增长情况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2008年1～12月我国润滑油月度产量及同比增长情况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2008年1～12月我国燃料油累计产量及同比增长情况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2008年1～12月我国燃料油月度产量及同比增长情况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2008年1～12月我国煤油累计产量及同比增长情况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2008年1～12月我国煤油月度产量及同比增长情况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2008年1～12月我国焦炭累计产量及同比增长情况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2008年1～12月我国焦炭月度产量及同比增长情况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2008年1～12月我国成品油出口情况</w:t>
      </w:r>
      <w:r>
        <w:rPr>
          <w:rFonts w:hint="eastAsia"/>
        </w:rPr>
        <w:br/>
      </w:r>
      <w:r>
        <w:rPr>
          <w:rFonts w:hint="eastAsia"/>
        </w:rPr>
        <w:t>　　图表 32 2008年1～12月我国成品油进口情况</w:t>
      </w:r>
      <w:r>
        <w:rPr>
          <w:rFonts w:hint="eastAsia"/>
        </w:rPr>
        <w:br/>
      </w:r>
      <w:r>
        <w:rPr>
          <w:rFonts w:hint="eastAsia"/>
        </w:rPr>
        <w:t>　　图表 33 2008年1～12月我国成品油贸易平衡情况</w:t>
      </w:r>
      <w:r>
        <w:rPr>
          <w:rFonts w:hint="eastAsia"/>
        </w:rPr>
        <w:br/>
      </w:r>
      <w:r>
        <w:rPr>
          <w:rFonts w:hint="eastAsia"/>
        </w:rPr>
        <w:t>　　图表 34 2008年1～12月我国柴油出口情况</w:t>
      </w:r>
      <w:r>
        <w:rPr>
          <w:rFonts w:hint="eastAsia"/>
        </w:rPr>
        <w:br/>
      </w:r>
      <w:r>
        <w:rPr>
          <w:rFonts w:hint="eastAsia"/>
        </w:rPr>
        <w:t>　　图表 35 2008年1～12月我国柴油进口情况</w:t>
      </w:r>
      <w:r>
        <w:rPr>
          <w:rFonts w:hint="eastAsia"/>
        </w:rPr>
        <w:br/>
      </w:r>
      <w:r>
        <w:rPr>
          <w:rFonts w:hint="eastAsia"/>
        </w:rPr>
        <w:t>　　图表 36 2008年1～12月我国柴油贸易平衡情况</w:t>
      </w:r>
      <w:r>
        <w:rPr>
          <w:rFonts w:hint="eastAsia"/>
        </w:rPr>
        <w:br/>
      </w:r>
      <w:r>
        <w:rPr>
          <w:rFonts w:hint="eastAsia"/>
        </w:rPr>
        <w:t>　　图表 37 2008年1～12月我国煤油出口情况</w:t>
      </w:r>
      <w:r>
        <w:rPr>
          <w:rFonts w:hint="eastAsia"/>
        </w:rPr>
        <w:br/>
      </w:r>
      <w:r>
        <w:rPr>
          <w:rFonts w:hint="eastAsia"/>
        </w:rPr>
        <w:t>　　图表 38 2008年1～12月我国煤油进口情况</w:t>
      </w:r>
      <w:r>
        <w:rPr>
          <w:rFonts w:hint="eastAsia"/>
        </w:rPr>
        <w:br/>
      </w:r>
      <w:r>
        <w:rPr>
          <w:rFonts w:hint="eastAsia"/>
        </w:rPr>
        <w:t>　　图表 39 2008年1～12月我国煤油贸易平衡情况</w:t>
      </w:r>
      <w:r>
        <w:rPr>
          <w:rFonts w:hint="eastAsia"/>
        </w:rPr>
        <w:br/>
      </w:r>
      <w:r>
        <w:rPr>
          <w:rFonts w:hint="eastAsia"/>
        </w:rPr>
        <w:t>　　图表 40 2008年1～11月我国石油加工业分省市运营状况</w:t>
      </w:r>
      <w:r>
        <w:rPr>
          <w:rFonts w:hint="eastAsia"/>
        </w:rPr>
        <w:br/>
      </w:r>
      <w:r>
        <w:rPr>
          <w:rFonts w:hint="eastAsia"/>
        </w:rPr>
        <w:t>　　图表 41 2008年1～12月我国原油加工量分地区累计产量及同比增长情况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2008年1～11月我国石油加工业分企业规模运营状况</w:t>
      </w:r>
      <w:r>
        <w:rPr>
          <w:rFonts w:hint="eastAsia"/>
        </w:rPr>
        <w:br/>
      </w:r>
      <w:r>
        <w:rPr>
          <w:rFonts w:hint="eastAsia"/>
        </w:rPr>
        <w:t>　　图表 43 2008年1～11月我国石油加工业分经济类型运营状况</w:t>
      </w:r>
      <w:r>
        <w:rPr>
          <w:rFonts w:hint="eastAsia"/>
        </w:rPr>
        <w:br/>
      </w:r>
      <w:r>
        <w:rPr>
          <w:rFonts w:hint="eastAsia"/>
        </w:rPr>
        <w:t>　　图表 44 2008年1～11月我国原油加工及石油制品制造业企业集中度情况</w:t>
      </w:r>
      <w:r>
        <w:rPr>
          <w:rFonts w:hint="eastAsia"/>
        </w:rPr>
        <w:br/>
      </w:r>
      <w:r>
        <w:rPr>
          <w:rFonts w:hint="eastAsia"/>
        </w:rPr>
        <w:t>　　图表 45 2007～2008年12月国际市场原油价格变化趋势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71679e2d449e4" w:history="1">
        <w:r>
          <w:rPr>
            <w:rStyle w:val="Hyperlink"/>
          </w:rPr>
          <w:t>2009年石油加工及炼焦行业研究报告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71679e2d449e4" w:history="1">
        <w:r>
          <w:rPr>
            <w:rStyle w:val="Hyperlink"/>
          </w:rPr>
          <w:t>https://www.20087.com/2009-03/R_2009nianshiyoujiagongjilianjiaoyanjiBaoGao.html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炼制技术、石油加工及炼焦方法、炼油厂机械设备、石油加工炼焦、煤化工生产人员算工人身份吧、石油炼制、石油加工炼焦及核燃料加工业是重工业吗、石油焦生产工艺、石油炼焦是什么意思、煤的热解炼焦和煤焦油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7c64822a4216" w:history="1">
      <w:r>
        <w:rPr>
          <w:rStyle w:val="Hyperlink"/>
        </w:rPr>
        <w:t>2009年石油加工及炼焦行业研究报告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iyoujiagongjilianjiaoyanjiBaoGao.html" TargetMode="External" Id="Re7d71679e2d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iyoujiagongjilianjiaoyanjiBaoGao.html" TargetMode="External" Id="R58cb7c64822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2009-03-11T05:51:00Z</dcterms:created>
  <dcterms:modified xsi:type="dcterms:W3CDTF">2009-03-11T06:51:00Z</dcterms:modified>
  <dc:subject>2009年石油加工及炼焦行业研究报告</dc:subject>
  <dc:title>2009年石油加工及炼焦行业研究报告</dc:title>
  <cp:keywords>2009年石油加工及炼焦行业研究报告</cp:keywords>
  <dc:description>2009年石油加工及炼焦行业研究报告</dc:description>
</cp:coreProperties>
</file>