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f556c076641e1" w:history="1">
              <w:r>
                <w:rPr>
                  <w:rStyle w:val="Hyperlink"/>
                </w:rPr>
                <w:t>2009年饮料行业研究报告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f556c076641e1" w:history="1">
              <w:r>
                <w:rPr>
                  <w:rStyle w:val="Hyperlink"/>
                </w:rPr>
                <w:t>2009年饮料行业研究报告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ff556c076641e1" w:history="1">
                <w:r>
                  <w:rPr>
                    <w:rStyle w:val="Hyperlink"/>
                  </w:rPr>
                  <w:t>https://www.20087.com/2009-03/R_2009nianyinliaoyanjiuBaoGao.html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9ff556c076641e1" w:history="1">
        <w:r>
          <w:rPr>
            <w:rStyle w:val="Hyperlink"/>
          </w:rPr>
          <w:t>2009年饮料行业研究报告</w:t>
        </w:r>
      </w:hyperlink>
      <w:r>
        <w:rPr>
          <w:rFonts w:hint="eastAsia"/>
        </w:rPr>
        <w:t>》旨在为有意投资饮料行业的投资者服务，做做的报告对饮料行业2008年的运行情况进行了详尽的描述和分析，并对2009年行业运行情况进行了预测。本报告完成于2009年3月，共3万多字，70多页，31 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受次贷危机与国内经济周期影响，2008 年我国经济增长速度逐季放缓。根据统计局数据，全年国内生产总值300670 亿元，比上年增长 90%。分季度看，一季度增长 106%，二季度增长 101%，三季度增长 90%，四季度增长 68%。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尽管如此，国内市场销售增长仍然较快，城乡消费旺盛。全年社会消费品零售总额 108488 亿元，比上年增长216%，增速比上年加快48 个百分点。分行业看，批发和零售业消费品零售额 91199亿元，增长 215%；住宿和餐饮业消费品零售额15404 亿元，增长 247%。这带动我国饮料行业继续保持快速增长，但增速放缓。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 年 1～11月，我国饮料制造业累计实现产品销售收入 554198亿元，同比增长 2412%，增速比上年同期下降了 236 个百分点；累计工业总产值为 569690亿元，同比增长2535%，增速比上年同期下降了332 个百分点；累计工业销售产值为 551496 亿元，同比增长 2414%，增速比上年同期下降了 365 个百分点；累计利润总额为 46834 亿元，同比增长2115%，比去年同期41%的增速下滑了将近20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同时，2008 年原材料、燃料、动力购进价格上涨 105%，涨幅比上年提高 61个百分点，推动软饮料行业上游成本上涨，进而导致行业盈利能力下滑。2008 年1～11 月，我国饮料制造业毛利率为 2745%，比上年同期减少了 083 个百分点；销售利润率为 845%， 比上年同期减少了 016 个百分点； 成本费用利润率为 955%，比上年同期减少了 037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由于2009年经济形势好转可能性不大， 而失业率攀升以及平均工资水平下降，居民消费能力会逐渐下滑，预计饮料行业增长速度会继续放缓。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2008年1～11月饮料制造业运行情况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七、企业景气指数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一、发酵酒精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二、饮料酒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三、软饮料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四、碳酸饮料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五、果汁及果汁饮料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六、瓶（罐）装饮用水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七、精制茶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（一）发酵酒精</w:t>
      </w:r>
      <w:r>
        <w:rPr>
          <w:rFonts w:hint="eastAsia"/>
        </w:rPr>
        <w:br/>
      </w:r>
      <w:r>
        <w:rPr>
          <w:rFonts w:hint="eastAsia"/>
        </w:rPr>
        <w:t>　　（二）饮料酒</w:t>
      </w:r>
      <w:r>
        <w:rPr>
          <w:rFonts w:hint="eastAsia"/>
        </w:rPr>
        <w:br/>
      </w:r>
      <w:r>
        <w:rPr>
          <w:rFonts w:hint="eastAsia"/>
        </w:rPr>
        <w:t>　　（三）软饮料</w:t>
      </w:r>
      <w:r>
        <w:rPr>
          <w:rFonts w:hint="eastAsia"/>
        </w:rPr>
        <w:br/>
      </w:r>
      <w:r>
        <w:rPr>
          <w:rFonts w:hint="eastAsia"/>
        </w:rPr>
        <w:t>　　（四）碳酸饮料</w:t>
      </w:r>
      <w:r>
        <w:rPr>
          <w:rFonts w:hint="eastAsia"/>
        </w:rPr>
        <w:br/>
      </w:r>
      <w:r>
        <w:rPr>
          <w:rFonts w:hint="eastAsia"/>
        </w:rPr>
        <w:t>　　（五）果汁及果汁饮料</w:t>
      </w:r>
      <w:r>
        <w:rPr>
          <w:rFonts w:hint="eastAsia"/>
        </w:rPr>
        <w:br/>
      </w:r>
      <w:r>
        <w:rPr>
          <w:rFonts w:hint="eastAsia"/>
        </w:rPr>
        <w:t>　　（六）瓶（罐）装饮用水</w:t>
      </w:r>
      <w:r>
        <w:rPr>
          <w:rFonts w:hint="eastAsia"/>
        </w:rPr>
        <w:br/>
      </w:r>
      <w:r>
        <w:rPr>
          <w:rFonts w:hint="eastAsia"/>
        </w:rPr>
        <w:t>　　（七）精制茶</w:t>
      </w:r>
      <w:r>
        <w:rPr>
          <w:rFonts w:hint="eastAsia"/>
        </w:rPr>
        <w:br/>
      </w:r>
      <w:r>
        <w:rPr>
          <w:rFonts w:hint="eastAsia"/>
        </w:rPr>
        <w:t>　　第四章 市场竞争情况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三、企业集中度</w:t>
      </w:r>
      <w:r>
        <w:rPr>
          <w:rFonts w:hint="eastAsia"/>
        </w:rPr>
        <w:br/>
      </w:r>
      <w:r>
        <w:rPr>
          <w:rFonts w:hint="eastAsia"/>
        </w:rPr>
        <w:t>　　第五章 行业热点与政策变化</w:t>
      </w:r>
      <w:r>
        <w:rPr>
          <w:rFonts w:hint="eastAsia"/>
        </w:rPr>
        <w:br/>
      </w:r>
      <w:r>
        <w:rPr>
          <w:rFonts w:hint="eastAsia"/>
        </w:rPr>
        <w:t>　　一、国务院正进一步研究论证食品安全监管体制</w:t>
      </w:r>
      <w:r>
        <w:rPr>
          <w:rFonts w:hint="eastAsia"/>
        </w:rPr>
        <w:br/>
      </w:r>
      <w:r>
        <w:rPr>
          <w:rFonts w:hint="eastAsia"/>
        </w:rPr>
        <w:t>　　二、食品安全法草案三审稿修改：强化食品添加剂监管</w:t>
      </w:r>
      <w:r>
        <w:rPr>
          <w:rFonts w:hint="eastAsia"/>
        </w:rPr>
        <w:br/>
      </w:r>
      <w:r>
        <w:rPr>
          <w:rFonts w:hint="eastAsia"/>
        </w:rPr>
        <w:t>　　三、餐饮业启动扩大内需10项行动，重点扶植中小型企业</w:t>
      </w:r>
      <w:r>
        <w:rPr>
          <w:rFonts w:hint="eastAsia"/>
        </w:rPr>
        <w:br/>
      </w:r>
      <w:r>
        <w:rPr>
          <w:rFonts w:hint="eastAsia"/>
        </w:rPr>
        <w:t>　　四、轻工业振兴规划初稿本周上报，重点提及食品安全</w:t>
      </w:r>
      <w:r>
        <w:rPr>
          <w:rFonts w:hint="eastAsia"/>
        </w:rPr>
        <w:br/>
      </w:r>
      <w:r>
        <w:rPr>
          <w:rFonts w:hint="eastAsia"/>
        </w:rPr>
        <w:t>　　五、中国食谱回归“粗粮时代”</w:t>
      </w:r>
      <w:r>
        <w:rPr>
          <w:rFonts w:hint="eastAsia"/>
        </w:rPr>
        <w:br/>
      </w:r>
      <w:r>
        <w:rPr>
          <w:rFonts w:hint="eastAsia"/>
        </w:rPr>
        <w:t>　　六、质检总局注销720家食品企业768张生产许可证</w:t>
      </w:r>
      <w:r>
        <w:rPr>
          <w:rFonts w:hint="eastAsia"/>
        </w:rPr>
        <w:br/>
      </w:r>
      <w:r>
        <w:rPr>
          <w:rFonts w:hint="eastAsia"/>
        </w:rPr>
        <w:t>　　七、质检总局发布固体饮料产品质量抽检公告</w:t>
      </w:r>
      <w:r>
        <w:rPr>
          <w:rFonts w:hint="eastAsia"/>
        </w:rPr>
        <w:br/>
      </w:r>
      <w:r>
        <w:rPr>
          <w:rFonts w:hint="eastAsia"/>
        </w:rPr>
        <w:t>　　八、第二批违法添加剂曝光</w:t>
      </w:r>
      <w:r>
        <w:rPr>
          <w:rFonts w:hint="eastAsia"/>
        </w:rPr>
        <w:br/>
      </w:r>
      <w:r>
        <w:rPr>
          <w:rFonts w:hint="eastAsia"/>
        </w:rPr>
        <w:t>　　九、酿酒业振兴，白酒消费税可能下调</w:t>
      </w:r>
      <w:r>
        <w:rPr>
          <w:rFonts w:hint="eastAsia"/>
        </w:rPr>
        <w:br/>
      </w:r>
      <w:r>
        <w:rPr>
          <w:rFonts w:hint="eastAsia"/>
        </w:rPr>
        <w:t>　　十、可口可乐并购汇源案反垄断审查进入第二阶段</w:t>
      </w:r>
      <w:r>
        <w:rPr>
          <w:rFonts w:hint="eastAsia"/>
        </w:rPr>
        <w:br/>
      </w:r>
      <w:r>
        <w:rPr>
          <w:rFonts w:hint="eastAsia"/>
        </w:rPr>
        <w:t>　　第六章 (中智林)2008年软饮料制造业的发展特点与趋势</w:t>
      </w:r>
      <w:r>
        <w:rPr>
          <w:rFonts w:hint="eastAsia"/>
        </w:rPr>
        <w:br/>
      </w:r>
      <w:r>
        <w:rPr>
          <w:rFonts w:hint="eastAsia"/>
        </w:rPr>
        <w:t>　　一、2008年软饮料制造业发展特点</w:t>
      </w:r>
      <w:r>
        <w:rPr>
          <w:rFonts w:hint="eastAsia"/>
        </w:rPr>
        <w:br/>
      </w:r>
      <w:r>
        <w:rPr>
          <w:rFonts w:hint="eastAsia"/>
        </w:rPr>
        <w:t>　　（一）可口可乐收购汇源引发反垄断争议</w:t>
      </w:r>
      <w:r>
        <w:rPr>
          <w:rFonts w:hint="eastAsia"/>
        </w:rPr>
        <w:br/>
      </w:r>
      <w:r>
        <w:rPr>
          <w:rFonts w:hint="eastAsia"/>
        </w:rPr>
        <w:t>　　（二）外资并购重构饮料行业竞争格局</w:t>
      </w:r>
      <w:r>
        <w:rPr>
          <w:rFonts w:hint="eastAsia"/>
        </w:rPr>
        <w:br/>
      </w:r>
      <w:r>
        <w:rPr>
          <w:rFonts w:hint="eastAsia"/>
        </w:rPr>
        <w:t>　　（三）奥运营销如火如荼</w:t>
      </w:r>
      <w:r>
        <w:rPr>
          <w:rFonts w:hint="eastAsia"/>
        </w:rPr>
        <w:br/>
      </w:r>
      <w:r>
        <w:rPr>
          <w:rFonts w:hint="eastAsia"/>
        </w:rPr>
        <w:t>　　二、2009年软饮料制造业发展趋势</w:t>
      </w:r>
      <w:r>
        <w:rPr>
          <w:rFonts w:hint="eastAsia"/>
        </w:rPr>
        <w:br/>
      </w:r>
      <w:r>
        <w:rPr>
          <w:rFonts w:hint="eastAsia"/>
        </w:rPr>
        <w:t>　　（一）行业信任危机，企业更加重视产品质量</w:t>
      </w:r>
      <w:r>
        <w:rPr>
          <w:rFonts w:hint="eastAsia"/>
        </w:rPr>
        <w:br/>
      </w:r>
      <w:r>
        <w:rPr>
          <w:rFonts w:hint="eastAsia"/>
        </w:rPr>
        <w:t>　　（二）受金融危机冲击，饮料行业发展趋缓</w:t>
      </w:r>
      <w:r>
        <w:rPr>
          <w:rFonts w:hint="eastAsia"/>
        </w:rPr>
        <w:br/>
      </w:r>
      <w:r>
        <w:rPr>
          <w:rFonts w:hint="eastAsia"/>
        </w:rPr>
        <w:t>　　（三）茶饮料市场前景看好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2008年1～11月饮料制造业产业规模情况</w:t>
      </w:r>
      <w:r>
        <w:rPr>
          <w:rFonts w:hint="eastAsia"/>
        </w:rPr>
        <w:br/>
      </w:r>
      <w:r>
        <w:rPr>
          <w:rFonts w:hint="eastAsia"/>
        </w:rPr>
        <w:t>　　图表 2 2008年1～11月饮料制造业资本/劳动密集度情况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2008年1～11月饮料制造业产销情况</w:t>
      </w:r>
      <w:r>
        <w:rPr>
          <w:rFonts w:hint="eastAsia"/>
        </w:rPr>
        <w:br/>
      </w:r>
      <w:r>
        <w:rPr>
          <w:rFonts w:hint="eastAsia"/>
        </w:rPr>
        <w:t>　　图表 4 2008年1～12月饮料制造业工业品出厂价格指数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2008年1～11月饮料制造业成本费用情况</w:t>
      </w:r>
      <w:r>
        <w:rPr>
          <w:rFonts w:hint="eastAsia"/>
        </w:rPr>
        <w:br/>
      </w:r>
      <w:r>
        <w:rPr>
          <w:rFonts w:hint="eastAsia"/>
        </w:rPr>
        <w:t>　　图表 6 2008年1～11月饮料制造业成本费用结构</w:t>
      </w:r>
      <w:r>
        <w:rPr>
          <w:rFonts w:hint="eastAsia"/>
        </w:rPr>
        <w:br/>
      </w:r>
      <w:r>
        <w:rPr>
          <w:rFonts w:hint="eastAsia"/>
        </w:rPr>
        <w:t>　　图表 7 2008年1～11月饮料制造业盈利情况</w:t>
      </w:r>
      <w:r>
        <w:rPr>
          <w:rFonts w:hint="eastAsia"/>
        </w:rPr>
        <w:br/>
      </w:r>
      <w:r>
        <w:rPr>
          <w:rFonts w:hint="eastAsia"/>
        </w:rPr>
        <w:t>　　图表 8 2008年1～11月饮料制造业成长能力</w:t>
      </w:r>
      <w:r>
        <w:rPr>
          <w:rFonts w:hint="eastAsia"/>
        </w:rPr>
        <w:br/>
      </w:r>
      <w:r>
        <w:rPr>
          <w:rFonts w:hint="eastAsia"/>
        </w:rPr>
        <w:t>　　图表 9 2008年1～11月饮料制造业盈利能力</w:t>
      </w:r>
      <w:r>
        <w:rPr>
          <w:rFonts w:hint="eastAsia"/>
        </w:rPr>
        <w:br/>
      </w:r>
      <w:r>
        <w:rPr>
          <w:rFonts w:hint="eastAsia"/>
        </w:rPr>
        <w:t>　　图表 10 2008年1～11月饮料制造业偿债能力</w:t>
      </w:r>
      <w:r>
        <w:rPr>
          <w:rFonts w:hint="eastAsia"/>
        </w:rPr>
        <w:br/>
      </w:r>
      <w:r>
        <w:rPr>
          <w:rFonts w:hint="eastAsia"/>
        </w:rPr>
        <w:t>　　图表 11 2008年1～11月饮料制造业经营能力</w:t>
      </w:r>
      <w:r>
        <w:rPr>
          <w:rFonts w:hint="eastAsia"/>
        </w:rPr>
        <w:br/>
      </w:r>
      <w:r>
        <w:rPr>
          <w:rFonts w:hint="eastAsia"/>
        </w:rPr>
        <w:t>　　图表 12 2008年4季度我国饮料制造业企业景气指数</w:t>
      </w:r>
      <w:r>
        <w:rPr>
          <w:rFonts w:hint="eastAsia"/>
        </w:rPr>
        <w:br/>
      </w:r>
      <w:r>
        <w:rPr>
          <w:rFonts w:hint="eastAsia"/>
        </w:rPr>
        <w:t>　　图表 13 2008年1～12月我国饮料制造业固定资产投资增长情况</w:t>
      </w:r>
      <w:r>
        <w:rPr>
          <w:rFonts w:hint="eastAsia"/>
        </w:rPr>
        <w:br/>
      </w:r>
      <w:r>
        <w:rPr>
          <w:rFonts w:hint="eastAsia"/>
        </w:rPr>
        <w:t>　　图表 14 2008年1～12月我国饮料制造业固定资产投资情况</w:t>
      </w:r>
      <w:r>
        <w:rPr>
          <w:rFonts w:hint="eastAsia"/>
        </w:rPr>
        <w:br/>
      </w:r>
      <w:r>
        <w:rPr>
          <w:rFonts w:hint="eastAsia"/>
        </w:rPr>
        <w:t>　　图表 15 2008年1～12月我国发酵酒精累计产量及同比增长情况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2008年1～12月我国发酵酒精月度产量及同比增长情况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2008年1～12月我国饮料酒累计产量及同比增长情况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2008年1～12月我国饮料酒月度产量及同比增长情况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2008年1～12月我国软饮料累计产量及同比增长情况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2008年1～12月我国软饮料月度产量及同比增长情况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2008年1～12月我国碳酸饮料累计产量及同比增长情况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2008年1～12月我国碳酸饮料月度产量及同比增长情况</w:t>
      </w:r>
      <w:r>
        <w:rPr>
          <w:rFonts w:hint="eastAsia"/>
        </w:rPr>
        <w:br/>
      </w:r>
      <w:r>
        <w:rPr>
          <w:rFonts w:hint="eastAsia"/>
        </w:rPr>
        <w:t>　　图表 23 2008年1～12月我国果汁及果汁饮料累计产量及同比增长情况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2008年1～12月我国果汁及果汁饮料月度产量及同比增长情况</w:t>
      </w:r>
      <w:r>
        <w:rPr>
          <w:rFonts w:hint="eastAsia"/>
        </w:rPr>
        <w:br/>
      </w:r>
      <w:r>
        <w:rPr>
          <w:rFonts w:hint="eastAsia"/>
        </w:rPr>
        <w:t>　　图表 25 2008年1～12月我国瓶（罐）装饮用水累计产量及同比增长情况</w:t>
      </w:r>
      <w:r>
        <w:rPr>
          <w:rFonts w:hint="eastAsia"/>
        </w:rPr>
        <w:br/>
      </w:r>
      <w:r>
        <w:rPr>
          <w:rFonts w:hint="eastAsia"/>
        </w:rPr>
        <w:t>　　图表 26 2008年1～12月我国瓶（罐）装饮用水月度产量及同比增长情况</w:t>
      </w:r>
      <w:r>
        <w:rPr>
          <w:rFonts w:hint="eastAsia"/>
        </w:rPr>
        <w:br/>
      </w:r>
      <w:r>
        <w:rPr>
          <w:rFonts w:hint="eastAsia"/>
        </w:rPr>
        <w:t>　　图表 27 2008年1～12月我国精制茶累计产量及同比增长情况</w:t>
      </w:r>
      <w:r>
        <w:rPr>
          <w:rFonts w:hint="eastAsia"/>
        </w:rPr>
        <w:br/>
      </w:r>
      <w:r>
        <w:rPr>
          <w:rFonts w:hint="eastAsia"/>
        </w:rPr>
        <w:t>　　图表 28 2008年1～12月我国精制茶月度产量及同比增长情况</w:t>
      </w:r>
      <w:r>
        <w:rPr>
          <w:rFonts w:hint="eastAsia"/>
        </w:rPr>
        <w:br/>
      </w:r>
      <w:r>
        <w:rPr>
          <w:rFonts w:hint="eastAsia"/>
        </w:rPr>
        <w:t>　　图表 29 2008年1～11月我国饮料制造业分省市运营状况</w:t>
      </w:r>
      <w:r>
        <w:rPr>
          <w:rFonts w:hint="eastAsia"/>
        </w:rPr>
        <w:br/>
      </w:r>
      <w:r>
        <w:rPr>
          <w:rFonts w:hint="eastAsia"/>
        </w:rPr>
        <w:t>　　图表 30 2008年1～12月我国发酵酒精分地区累计产量及同比增长情况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31 2008年1～12月我国饮料酒分地区累计产量及同比增长情况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32 2008年1～12月我国软饮料分地区累计产量及同比增长情况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33 2008年1～12月我国碳酸饮料分地区累计产量及同比增长情况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34 2008年1～12月我国果汁及果汁饮料分地区累计产量及同比增长情况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35 2008年1～12月我国瓶（罐）装饮用水分地区累计产量及同比增长情况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36 2008年1～12月我国精制茶分地区累计产量及同比增长情况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37 2008年1～11月我国饮料制造业分企业规模运营状况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38 2008年1～11月我国饮料制造业分经济类型运营状况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39 2008年1～11月我国饮料制造业企业集中度情况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f556c076641e1" w:history="1">
        <w:r>
          <w:rPr>
            <w:rStyle w:val="Hyperlink"/>
          </w:rPr>
          <w:t>2009年饮料行业研究报告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ff556c076641e1" w:history="1">
        <w:r>
          <w:rPr>
            <w:rStyle w:val="Hyperlink"/>
          </w:rPr>
          <w:t>https://www.20087.com/2009-03/R_2009nianyinliaoyanjiuBaoGao.html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ee84f354344ec" w:history="1">
      <w:r>
        <w:rPr>
          <w:rStyle w:val="Hyperlink"/>
        </w:rPr>
        <w:t>2009年饮料行业研究报告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yinliaoyanjiuBaoGao.html" TargetMode="External" Id="R49ff556c0766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yinliaoyanjiuBaoGao.html" TargetMode="External" Id="Rcdcee84f3543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2009-03-24T05:36:00Z</dcterms:created>
  <dcterms:modified xsi:type="dcterms:W3CDTF">2009-03-24T06:36:00Z</dcterms:modified>
  <dc:subject>2009年饮料行业研究报告</dc:subject>
  <dc:title>2009年饮料行业研究报告</dc:title>
  <cp:keywords>2009年饮料行业研究报告</cp:keywords>
  <dc:description>2009年饮料行业研究报告</dc:description>
</cp:coreProperties>
</file>