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d847b24b224224" w:history="1">
              <w:r>
                <w:rPr>
                  <w:rStyle w:val="Hyperlink"/>
                </w:rPr>
                <w:t>2009-2010年农药行业市场运行与投资前景分析报告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d847b24b224224" w:history="1">
              <w:r>
                <w:rPr>
                  <w:rStyle w:val="Hyperlink"/>
                </w:rPr>
                <w:t>2009-2010年农药行业市场运行与投资前景分析报告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0272000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d847b24b224224" w:history="1">
                <w:r>
                  <w:rPr>
                    <w:rStyle w:val="Hyperlink"/>
                  </w:rPr>
                  <w:t>https://www.20087.com/2009-03/R_2009_2010niannongyaoshichangyunxingyBaoGao.html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目前全球金融危机对世界农业市场和农药市场的确都产生了负面的影响。在未来两年，全球农化市场可能还要承担短期下挫的严峻市场考验。相比2008年，预计在2009年，全球农药市场销售值会下降到490亿美元，形成近7%的负增长。同样，在2010年仍然会有接近10%的两位数的负增长。但是这种消极环境不会持续太久，预计最晚在2013年，全球农药市场可以实现两位数，约16%的加速增长。</w:t>
      </w:r>
      <w:r>
        <w:rPr>
          <w:rFonts w:hint="eastAsia"/>
        </w:rPr>
        <w:br/>
      </w:r>
      <w:r>
        <w:rPr>
          <w:rFonts w:hint="eastAsia"/>
        </w:rPr>
        <w:t>　　同样在中国，农药产业与市场正经历着一系列重大调整和变革，我国新一轮农药业产业结构调整已来临。金融危机导致的经济低迷、环保力度的进一步加大、农药新政的全面实施将加速国内农药行业的重新洗牌，2009年农药行业主要依靠市场和政策整合，2011年开始，资本会成为行业整合的主导力量。另外，目前农药行业又面临着国家宏观调控以及石油、电力、化工原材料价格全面上涨带来的巨大压力和挑战；此外，全球农产品价格进入全面上升周期，国际农药产能向中国的转移等等。所有这些都将对我国农药产业及市场未来发展带来深刻而重大的影响。今后的中国农药产业何去何从今后的中国农药市场将发生怎样的变化正成为人们广泛关注和探寻的热点和焦点。</w:t>
      </w:r>
      <w:r>
        <w:rPr>
          <w:rFonts w:hint="eastAsia"/>
        </w:rPr>
        <w:br/>
      </w:r>
      <w:r>
        <w:rPr>
          <w:rFonts w:hint="eastAsia"/>
        </w:rPr>
        <w:t>　　在当前经济市场形势下，针对我国农药行业市场发展情况，国家采取了灵活的宏观政策。2008年7月30日，财政部、国家工商总局联合发文，21个商品代码下的农药产品出口退税被取消。自8月1日起调整多种商品的出口退税率，其中有20多种农药产品被取消出口退税。国家标准化管理委员会公布氟磺胺草醚原药、吡嘧磺隆原药等十四项国家标准，这批标准也将于2009年1月1日起实施。预计2009年全国农药需求总量为31.36万吨，比2008年增长5%。从我国农药工业的产能和产量来看，我国农业生产对农药的需求量在不断上升，2009年农药市场总体供应充足。</w:t>
      </w:r>
      <w:r>
        <w:rPr>
          <w:rFonts w:hint="eastAsia"/>
        </w:rPr>
        <w:br/>
      </w:r>
      <w:r>
        <w:rPr>
          <w:rFonts w:hint="eastAsia"/>
        </w:rPr>
        <w:t>　　可以看出，目前正值中国农药行业大变革、大发展的时代，在当前局势下认识局势掌控方向，对农药行业所处环境和未来的发展态势予以翔实的剖析，无论是对于中国农药行业的长远发展，还是对农药行业在具体工作中的突破都具有积极的指导作用。本报告针对当前国内外经济形势，依据国内外的相关统计数据，分析了在金融危机下，我国农药行业的现状和未来发展前景，重点研究了2009年至2010年中国农药行业发展现状及投资机会。报告中主要数据来自于国家统计局、国家海关、行业协会及海内外公开发行的杂志、期刊，是广大行业内企业研究市场动态、制定企业发展战略的重要参考资料。</w:t>
      </w:r>
      <w:r>
        <w:rPr>
          <w:rFonts w:hint="eastAsia"/>
        </w:rPr>
        <w:br/>
      </w:r>
      <w:r>
        <w:rPr>
          <w:rFonts w:hint="eastAsia"/>
        </w:rPr>
        <w:br/>
      </w:r>
      <w:r>
        <w:rPr>
          <w:rFonts w:hint="eastAsia"/>
        </w:rPr>
        <w:t>第一章 农药行业概述</w:t>
      </w:r>
      <w:r>
        <w:rPr>
          <w:rFonts w:hint="eastAsia"/>
        </w:rPr>
        <w:br/>
      </w:r>
      <w:r>
        <w:rPr>
          <w:rFonts w:hint="eastAsia"/>
        </w:rPr>
        <w:t>　　第一节 农药产品概述</w:t>
      </w:r>
      <w:r>
        <w:rPr>
          <w:rFonts w:hint="eastAsia"/>
        </w:rPr>
        <w:br/>
      </w:r>
      <w:r>
        <w:rPr>
          <w:rFonts w:hint="eastAsia"/>
        </w:rPr>
        <w:t>　　第二节 农药行业的相关产业政策及环保规定</w:t>
      </w:r>
      <w:r>
        <w:rPr>
          <w:rFonts w:hint="eastAsia"/>
        </w:rPr>
        <w:br/>
      </w:r>
      <w:r>
        <w:rPr>
          <w:rFonts w:hint="eastAsia"/>
        </w:rPr>
        <w:t>　　　　一、农药行业产业政策</w:t>
      </w:r>
      <w:r>
        <w:rPr>
          <w:rFonts w:hint="eastAsia"/>
        </w:rPr>
        <w:br/>
      </w:r>
      <w:r>
        <w:rPr>
          <w:rFonts w:hint="eastAsia"/>
        </w:rPr>
        <w:t>　　　　二、农药行业贸易政策</w:t>
      </w:r>
      <w:r>
        <w:rPr>
          <w:rFonts w:hint="eastAsia"/>
        </w:rPr>
        <w:br/>
      </w:r>
      <w:r>
        <w:rPr>
          <w:rFonts w:hint="eastAsia"/>
        </w:rPr>
        <w:t>　　　　三、农药行业相关环保规定</w:t>
      </w:r>
      <w:r>
        <w:rPr>
          <w:rFonts w:hint="eastAsia"/>
        </w:rPr>
        <w:br/>
      </w:r>
      <w:r>
        <w:rPr>
          <w:rFonts w:hint="eastAsia"/>
        </w:rPr>
        <w:t>　　第三节 农药行业在国民经济中的地位</w:t>
      </w:r>
      <w:r>
        <w:rPr>
          <w:rFonts w:hint="eastAsia"/>
        </w:rPr>
        <w:br/>
      </w:r>
      <w:r>
        <w:rPr>
          <w:rFonts w:hint="eastAsia"/>
        </w:rPr>
        <w:t>　　第四节 农药行业发展历程</w:t>
      </w:r>
      <w:r>
        <w:rPr>
          <w:rFonts w:hint="eastAsia"/>
        </w:rPr>
        <w:br/>
      </w:r>
      <w:r>
        <w:rPr>
          <w:rFonts w:hint="eastAsia"/>
        </w:rPr>
        <w:br/>
      </w:r>
      <w:r>
        <w:rPr>
          <w:rFonts w:hint="eastAsia"/>
        </w:rPr>
        <w:t>第二章 农药行业产业链分析</w:t>
      </w:r>
      <w:r>
        <w:rPr>
          <w:rFonts w:hint="eastAsia"/>
        </w:rPr>
        <w:br/>
      </w:r>
      <w:r>
        <w:rPr>
          <w:rFonts w:hint="eastAsia"/>
        </w:rPr>
        <w:t>　　第一节 农药产业链分析</w:t>
      </w:r>
      <w:r>
        <w:rPr>
          <w:rFonts w:hint="eastAsia"/>
        </w:rPr>
        <w:br/>
      </w:r>
      <w:r>
        <w:rPr>
          <w:rFonts w:hint="eastAsia"/>
        </w:rPr>
        <w:t>　　第二节 产业上下游特征分析</w:t>
      </w:r>
      <w:r>
        <w:rPr>
          <w:rFonts w:hint="eastAsia"/>
        </w:rPr>
        <w:br/>
      </w:r>
      <w:r>
        <w:rPr>
          <w:rFonts w:hint="eastAsia"/>
        </w:rPr>
        <w:br/>
      </w:r>
      <w:r>
        <w:rPr>
          <w:rFonts w:hint="eastAsia"/>
        </w:rPr>
        <w:t>第三章 全球农药行业发展态势分析及未来市场预测分析</w:t>
      </w:r>
      <w:r>
        <w:rPr>
          <w:rFonts w:hint="eastAsia"/>
        </w:rPr>
        <w:br/>
      </w:r>
      <w:r>
        <w:rPr>
          <w:rFonts w:hint="eastAsia"/>
        </w:rPr>
        <w:t>　　第一节 全球农药行业发展现状</w:t>
      </w:r>
      <w:r>
        <w:rPr>
          <w:rFonts w:hint="eastAsia"/>
        </w:rPr>
        <w:br/>
      </w:r>
      <w:r>
        <w:rPr>
          <w:rFonts w:hint="eastAsia"/>
        </w:rPr>
        <w:t>　　　　一、全球农药市场规模分析</w:t>
      </w:r>
      <w:r>
        <w:rPr>
          <w:rFonts w:hint="eastAsia"/>
        </w:rPr>
        <w:br/>
      </w:r>
      <w:r>
        <w:rPr>
          <w:rFonts w:hint="eastAsia"/>
        </w:rPr>
        <w:t>　　　　二、全球农药市场的地域分析</w:t>
      </w:r>
      <w:r>
        <w:rPr>
          <w:rFonts w:hint="eastAsia"/>
        </w:rPr>
        <w:br/>
      </w:r>
      <w:r>
        <w:rPr>
          <w:rFonts w:hint="eastAsia"/>
        </w:rPr>
        <w:t>　　　　三、全球农药的作物分布</w:t>
      </w:r>
      <w:r>
        <w:rPr>
          <w:rFonts w:hint="eastAsia"/>
        </w:rPr>
        <w:br/>
      </w:r>
      <w:r>
        <w:rPr>
          <w:rFonts w:hint="eastAsia"/>
        </w:rPr>
        <w:t>　　第二节 国外主要农药企业分析</w:t>
      </w:r>
      <w:r>
        <w:rPr>
          <w:rFonts w:hint="eastAsia"/>
        </w:rPr>
        <w:br/>
      </w:r>
      <w:r>
        <w:rPr>
          <w:rFonts w:hint="eastAsia"/>
        </w:rPr>
        <w:t>　　第三节 全球农药投资市场发展趋势</w:t>
      </w:r>
      <w:r>
        <w:rPr>
          <w:rFonts w:hint="eastAsia"/>
        </w:rPr>
        <w:br/>
      </w:r>
      <w:r>
        <w:rPr>
          <w:rFonts w:hint="eastAsia"/>
        </w:rPr>
        <w:t>　　第四节 全球农药行业生产消费分析预测</w:t>
      </w:r>
      <w:r>
        <w:rPr>
          <w:rFonts w:hint="eastAsia"/>
        </w:rPr>
        <w:br/>
      </w:r>
      <w:r>
        <w:rPr>
          <w:rFonts w:hint="eastAsia"/>
        </w:rPr>
        <w:br/>
      </w:r>
      <w:r>
        <w:rPr>
          <w:rFonts w:hint="eastAsia"/>
        </w:rPr>
        <w:t>第四章 国内农药行业运营状况分析及未来市场预测</w:t>
      </w:r>
      <w:r>
        <w:rPr>
          <w:rFonts w:hint="eastAsia"/>
        </w:rPr>
        <w:br/>
      </w:r>
      <w:r>
        <w:rPr>
          <w:rFonts w:hint="eastAsia"/>
        </w:rPr>
        <w:t>　　第一节 国内农药行业现状</w:t>
      </w:r>
      <w:r>
        <w:rPr>
          <w:rFonts w:hint="eastAsia"/>
        </w:rPr>
        <w:br/>
      </w:r>
      <w:r>
        <w:rPr>
          <w:rFonts w:hint="eastAsia"/>
        </w:rPr>
        <w:t>　　　　一、市场特点</w:t>
      </w:r>
      <w:r>
        <w:rPr>
          <w:rFonts w:hint="eastAsia"/>
        </w:rPr>
        <w:br/>
      </w:r>
      <w:r>
        <w:rPr>
          <w:rFonts w:hint="eastAsia"/>
        </w:rPr>
        <w:t>　　　　二、竞争分析</w:t>
      </w:r>
      <w:r>
        <w:rPr>
          <w:rFonts w:hint="eastAsia"/>
        </w:rPr>
        <w:br/>
      </w:r>
      <w:r>
        <w:rPr>
          <w:rFonts w:hint="eastAsia"/>
        </w:rPr>
        <w:t>　　第二节 国内农药生产情况分析及预测</w:t>
      </w:r>
      <w:r>
        <w:rPr>
          <w:rFonts w:hint="eastAsia"/>
        </w:rPr>
        <w:br/>
      </w:r>
      <w:r>
        <w:rPr>
          <w:rFonts w:hint="eastAsia"/>
        </w:rPr>
        <w:t>　　　　一、2006-2008年国内化学农药生产分析</w:t>
      </w:r>
      <w:r>
        <w:rPr>
          <w:rFonts w:hint="eastAsia"/>
        </w:rPr>
        <w:br/>
      </w:r>
      <w:r>
        <w:rPr>
          <w:rFonts w:hint="eastAsia"/>
        </w:rPr>
        <w:t>　　　　二、2006-2008年国内杀虫剂生产分析</w:t>
      </w:r>
      <w:r>
        <w:rPr>
          <w:rFonts w:hint="eastAsia"/>
        </w:rPr>
        <w:br/>
      </w:r>
      <w:r>
        <w:rPr>
          <w:rFonts w:hint="eastAsia"/>
        </w:rPr>
        <w:t>　　　　三、2006-2008年国内除草剂生产分析</w:t>
      </w:r>
      <w:r>
        <w:rPr>
          <w:rFonts w:hint="eastAsia"/>
        </w:rPr>
        <w:br/>
      </w:r>
      <w:r>
        <w:rPr>
          <w:rFonts w:hint="eastAsia"/>
        </w:rPr>
        <w:t>　　　　四、2006-2008年国内杀菌剂生产分析</w:t>
      </w:r>
      <w:r>
        <w:rPr>
          <w:rFonts w:hint="eastAsia"/>
        </w:rPr>
        <w:br/>
      </w:r>
      <w:r>
        <w:rPr>
          <w:rFonts w:hint="eastAsia"/>
        </w:rPr>
        <w:t>　　　　五、2009-2010年国内农药总体生产情况预测</w:t>
      </w:r>
      <w:r>
        <w:rPr>
          <w:rFonts w:hint="eastAsia"/>
        </w:rPr>
        <w:br/>
      </w:r>
      <w:r>
        <w:rPr>
          <w:rFonts w:hint="eastAsia"/>
        </w:rPr>
        <w:t>　　第三节 国内农药消费情况分析及预测</w:t>
      </w:r>
      <w:r>
        <w:rPr>
          <w:rFonts w:hint="eastAsia"/>
        </w:rPr>
        <w:br/>
      </w:r>
      <w:r>
        <w:rPr>
          <w:rFonts w:hint="eastAsia"/>
        </w:rPr>
        <w:t>　　　　一、国内农药消费特点分析</w:t>
      </w:r>
      <w:r>
        <w:rPr>
          <w:rFonts w:hint="eastAsia"/>
        </w:rPr>
        <w:br/>
      </w:r>
      <w:r>
        <w:rPr>
          <w:rFonts w:hint="eastAsia"/>
        </w:rPr>
        <w:t>　　　　二、2006-2008年国内农药消费量分析</w:t>
      </w:r>
      <w:r>
        <w:rPr>
          <w:rFonts w:hint="eastAsia"/>
        </w:rPr>
        <w:br/>
      </w:r>
      <w:r>
        <w:rPr>
          <w:rFonts w:hint="eastAsia"/>
        </w:rPr>
        <w:t>　　　　三、2009-2010年国内农药消费预测</w:t>
      </w:r>
      <w:r>
        <w:rPr>
          <w:rFonts w:hint="eastAsia"/>
        </w:rPr>
        <w:br/>
      </w:r>
      <w:r>
        <w:rPr>
          <w:rFonts w:hint="eastAsia"/>
        </w:rPr>
        <w:t>　　第四节 国内农药行业发展存在的问题</w:t>
      </w:r>
      <w:r>
        <w:rPr>
          <w:rFonts w:hint="eastAsia"/>
        </w:rPr>
        <w:br/>
      </w:r>
      <w:r>
        <w:rPr>
          <w:rFonts w:hint="eastAsia"/>
        </w:rPr>
        <w:t>　　第五节 农药行业发展建议</w:t>
      </w:r>
      <w:r>
        <w:rPr>
          <w:rFonts w:hint="eastAsia"/>
        </w:rPr>
        <w:br/>
      </w:r>
      <w:r>
        <w:rPr>
          <w:rFonts w:hint="eastAsia"/>
        </w:rPr>
        <w:br/>
      </w:r>
      <w:r>
        <w:rPr>
          <w:rFonts w:hint="eastAsia"/>
        </w:rPr>
        <w:t>第五章 农药生产工艺及技术进展</w:t>
      </w:r>
      <w:r>
        <w:rPr>
          <w:rFonts w:hint="eastAsia"/>
        </w:rPr>
        <w:br/>
      </w:r>
      <w:r>
        <w:rPr>
          <w:rFonts w:hint="eastAsia"/>
        </w:rPr>
        <w:t>　　第一节 国外农药生产技术发展分析</w:t>
      </w:r>
      <w:r>
        <w:rPr>
          <w:rFonts w:hint="eastAsia"/>
        </w:rPr>
        <w:br/>
      </w:r>
      <w:r>
        <w:rPr>
          <w:rFonts w:hint="eastAsia"/>
        </w:rPr>
        <w:t>　　第二节 国内农药生产技术发展分析</w:t>
      </w:r>
      <w:r>
        <w:rPr>
          <w:rFonts w:hint="eastAsia"/>
        </w:rPr>
        <w:br/>
      </w:r>
      <w:r>
        <w:rPr>
          <w:rFonts w:hint="eastAsia"/>
        </w:rPr>
        <w:t>　　第三节 未来发展方向</w:t>
      </w:r>
      <w:r>
        <w:rPr>
          <w:rFonts w:hint="eastAsia"/>
        </w:rPr>
        <w:br/>
      </w:r>
      <w:r>
        <w:rPr>
          <w:rFonts w:hint="eastAsia"/>
        </w:rPr>
        <w:br/>
      </w:r>
      <w:r>
        <w:rPr>
          <w:rFonts w:hint="eastAsia"/>
        </w:rPr>
        <w:t>第六章 农药产品价格分析</w:t>
      </w:r>
      <w:r>
        <w:rPr>
          <w:rFonts w:hint="eastAsia"/>
        </w:rPr>
        <w:br/>
      </w:r>
      <w:r>
        <w:rPr>
          <w:rFonts w:hint="eastAsia"/>
        </w:rPr>
        <w:t>　　第一节 2006-2008年农药产品价格走势</w:t>
      </w:r>
      <w:r>
        <w:rPr>
          <w:rFonts w:hint="eastAsia"/>
        </w:rPr>
        <w:br/>
      </w:r>
      <w:r>
        <w:rPr>
          <w:rFonts w:hint="eastAsia"/>
        </w:rPr>
        <w:t>　　第二节 影响农药产品价格走势的主要因素分析</w:t>
      </w:r>
      <w:r>
        <w:rPr>
          <w:rFonts w:hint="eastAsia"/>
        </w:rPr>
        <w:br/>
      </w:r>
      <w:r>
        <w:rPr>
          <w:rFonts w:hint="eastAsia"/>
        </w:rPr>
        <w:t>　　第三节 未来农药产品价格预测</w:t>
      </w:r>
      <w:r>
        <w:rPr>
          <w:rFonts w:hint="eastAsia"/>
        </w:rPr>
        <w:br/>
      </w:r>
      <w:r>
        <w:rPr>
          <w:rFonts w:hint="eastAsia"/>
        </w:rPr>
        <w:br/>
      </w:r>
      <w:r>
        <w:rPr>
          <w:rFonts w:hint="eastAsia"/>
        </w:rPr>
        <w:t>第七章 2006-2008年国内农药行业进出口分析</w:t>
      </w:r>
      <w:r>
        <w:rPr>
          <w:rFonts w:hint="eastAsia"/>
        </w:rPr>
        <w:br/>
      </w:r>
      <w:r>
        <w:rPr>
          <w:rFonts w:hint="eastAsia"/>
        </w:rPr>
        <w:t>　　第一节 2006-2008年国内农药进出口情况分析</w:t>
      </w:r>
      <w:r>
        <w:rPr>
          <w:rFonts w:hint="eastAsia"/>
        </w:rPr>
        <w:br/>
      </w:r>
      <w:r>
        <w:rPr>
          <w:rFonts w:hint="eastAsia"/>
        </w:rPr>
        <w:t>　　第二节 国内农药进出口价格走势分析</w:t>
      </w:r>
      <w:r>
        <w:rPr>
          <w:rFonts w:hint="eastAsia"/>
        </w:rPr>
        <w:br/>
      </w:r>
      <w:r>
        <w:rPr>
          <w:rFonts w:hint="eastAsia"/>
        </w:rPr>
        <w:t>　　第三节 2009-2010年农药行业贸易形势分析</w:t>
      </w:r>
      <w:r>
        <w:rPr>
          <w:rFonts w:hint="eastAsia"/>
        </w:rPr>
        <w:br/>
      </w:r>
      <w:r>
        <w:rPr>
          <w:rFonts w:hint="eastAsia"/>
        </w:rPr>
        <w:t>　　第四节 2009-2010年国内农药进出口情况预测</w:t>
      </w:r>
      <w:r>
        <w:rPr>
          <w:rFonts w:hint="eastAsia"/>
        </w:rPr>
        <w:br/>
      </w:r>
      <w:r>
        <w:rPr>
          <w:rFonts w:hint="eastAsia"/>
        </w:rPr>
        <w:br/>
      </w:r>
      <w:r>
        <w:rPr>
          <w:rFonts w:hint="eastAsia"/>
        </w:rPr>
        <w:t>第八章 行业部分标杆企业分析</w:t>
      </w:r>
      <w:r>
        <w:rPr>
          <w:rFonts w:hint="eastAsia"/>
        </w:rPr>
        <w:br/>
      </w:r>
      <w:r>
        <w:rPr>
          <w:rFonts w:hint="eastAsia"/>
        </w:rPr>
        <w:t>　　第一节 ***公司</w:t>
      </w:r>
      <w:r>
        <w:rPr>
          <w:rFonts w:hint="eastAsia"/>
        </w:rPr>
        <w:br/>
      </w:r>
      <w:r>
        <w:rPr>
          <w:rFonts w:hint="eastAsia"/>
        </w:rPr>
        <w:t>　　　　　　1、公司经营分析</w:t>
      </w:r>
      <w:r>
        <w:rPr>
          <w:rFonts w:hint="eastAsia"/>
        </w:rPr>
        <w:br/>
      </w:r>
      <w:r>
        <w:rPr>
          <w:rFonts w:hint="eastAsia"/>
        </w:rPr>
        <w:t>　　　　　　2、公司竞争优势</w:t>
      </w:r>
      <w:r>
        <w:rPr>
          <w:rFonts w:hint="eastAsia"/>
        </w:rPr>
        <w:br/>
      </w:r>
      <w:r>
        <w:rPr>
          <w:rFonts w:hint="eastAsia"/>
        </w:rPr>
        <w:t>　　　　　　3、公司发展战略与前景分析</w:t>
      </w:r>
      <w:r>
        <w:rPr>
          <w:rFonts w:hint="eastAsia"/>
        </w:rPr>
        <w:br/>
      </w:r>
      <w:r>
        <w:rPr>
          <w:rFonts w:hint="eastAsia"/>
        </w:rPr>
        <w:t>　　第二节 ***公司</w:t>
      </w:r>
      <w:r>
        <w:rPr>
          <w:rFonts w:hint="eastAsia"/>
        </w:rPr>
        <w:br/>
      </w:r>
      <w:r>
        <w:rPr>
          <w:rFonts w:hint="eastAsia"/>
        </w:rPr>
        <w:t>　　　　　　1、公司经营分析</w:t>
      </w:r>
      <w:r>
        <w:rPr>
          <w:rFonts w:hint="eastAsia"/>
        </w:rPr>
        <w:br/>
      </w:r>
      <w:r>
        <w:rPr>
          <w:rFonts w:hint="eastAsia"/>
        </w:rPr>
        <w:t>　　　　　　2、公司竞争优势</w:t>
      </w:r>
      <w:r>
        <w:rPr>
          <w:rFonts w:hint="eastAsia"/>
        </w:rPr>
        <w:br/>
      </w:r>
      <w:r>
        <w:rPr>
          <w:rFonts w:hint="eastAsia"/>
        </w:rPr>
        <w:t>　　　　　　3、公司发展战略与前景分析</w:t>
      </w:r>
      <w:r>
        <w:rPr>
          <w:rFonts w:hint="eastAsia"/>
        </w:rPr>
        <w:br/>
      </w:r>
      <w:r>
        <w:rPr>
          <w:rFonts w:hint="eastAsia"/>
        </w:rPr>
        <w:t>　　第三节 ***公司</w:t>
      </w:r>
      <w:r>
        <w:rPr>
          <w:rFonts w:hint="eastAsia"/>
        </w:rPr>
        <w:br/>
      </w:r>
      <w:r>
        <w:rPr>
          <w:rFonts w:hint="eastAsia"/>
        </w:rPr>
        <w:t>　　　　　　1、公司经营分析</w:t>
      </w:r>
      <w:r>
        <w:rPr>
          <w:rFonts w:hint="eastAsia"/>
        </w:rPr>
        <w:br/>
      </w:r>
      <w:r>
        <w:rPr>
          <w:rFonts w:hint="eastAsia"/>
        </w:rPr>
        <w:t>　　　　　　2、公司竞争优势</w:t>
      </w:r>
      <w:r>
        <w:rPr>
          <w:rFonts w:hint="eastAsia"/>
        </w:rPr>
        <w:br/>
      </w:r>
      <w:r>
        <w:rPr>
          <w:rFonts w:hint="eastAsia"/>
        </w:rPr>
        <w:t>　　　　　　3、公司发展战略与前景分析</w:t>
      </w:r>
      <w:r>
        <w:rPr>
          <w:rFonts w:hint="eastAsia"/>
        </w:rPr>
        <w:br/>
      </w:r>
      <w:r>
        <w:rPr>
          <w:rFonts w:hint="eastAsia"/>
        </w:rPr>
        <w:t>　　第四节 ***公司</w:t>
      </w:r>
      <w:r>
        <w:rPr>
          <w:rFonts w:hint="eastAsia"/>
        </w:rPr>
        <w:br/>
      </w:r>
      <w:r>
        <w:rPr>
          <w:rFonts w:hint="eastAsia"/>
        </w:rPr>
        <w:t>　　　　　　1、公司经营分析</w:t>
      </w:r>
      <w:r>
        <w:rPr>
          <w:rFonts w:hint="eastAsia"/>
        </w:rPr>
        <w:br/>
      </w:r>
      <w:r>
        <w:rPr>
          <w:rFonts w:hint="eastAsia"/>
        </w:rPr>
        <w:t>　　　　　　2、公司竞争优势</w:t>
      </w:r>
      <w:r>
        <w:rPr>
          <w:rFonts w:hint="eastAsia"/>
        </w:rPr>
        <w:br/>
      </w:r>
      <w:r>
        <w:rPr>
          <w:rFonts w:hint="eastAsia"/>
        </w:rPr>
        <w:t>　　　　　　3、公司发展战略与前景分析</w:t>
      </w:r>
      <w:r>
        <w:rPr>
          <w:rFonts w:hint="eastAsia"/>
        </w:rPr>
        <w:br/>
      </w:r>
      <w:r>
        <w:rPr>
          <w:rFonts w:hint="eastAsia"/>
        </w:rPr>
        <w:t>　　第五节 ***公司</w:t>
      </w:r>
      <w:r>
        <w:rPr>
          <w:rFonts w:hint="eastAsia"/>
        </w:rPr>
        <w:br/>
      </w:r>
      <w:r>
        <w:rPr>
          <w:rFonts w:hint="eastAsia"/>
        </w:rPr>
        <w:t>　　　　　　1、公司经营分析</w:t>
      </w:r>
      <w:r>
        <w:rPr>
          <w:rFonts w:hint="eastAsia"/>
        </w:rPr>
        <w:br/>
      </w:r>
      <w:r>
        <w:rPr>
          <w:rFonts w:hint="eastAsia"/>
        </w:rPr>
        <w:t>　　　　　　2、公司竞争优势</w:t>
      </w:r>
      <w:r>
        <w:rPr>
          <w:rFonts w:hint="eastAsia"/>
        </w:rPr>
        <w:br/>
      </w:r>
      <w:r>
        <w:rPr>
          <w:rFonts w:hint="eastAsia"/>
        </w:rPr>
        <w:t>　　　　　　3、公司发展战略与前景分析</w:t>
      </w:r>
      <w:r>
        <w:rPr>
          <w:rFonts w:hint="eastAsia"/>
        </w:rPr>
        <w:br/>
      </w:r>
      <w:r>
        <w:rPr>
          <w:rFonts w:hint="eastAsia"/>
        </w:rPr>
        <w:t>　　　　　　……</w:t>
      </w:r>
      <w:r>
        <w:rPr>
          <w:rFonts w:hint="eastAsia"/>
        </w:rPr>
        <w:br/>
      </w:r>
      <w:r>
        <w:rPr>
          <w:rFonts w:hint="eastAsia"/>
        </w:rPr>
        <w:br/>
      </w:r>
      <w:r>
        <w:rPr>
          <w:rFonts w:hint="eastAsia"/>
        </w:rPr>
        <w:t>第九章 2009-2010年国内农药行业的发展前景及趋势分析</w:t>
      </w:r>
      <w:r>
        <w:rPr>
          <w:rFonts w:hint="eastAsia"/>
        </w:rPr>
        <w:br/>
      </w:r>
      <w:r>
        <w:rPr>
          <w:rFonts w:hint="eastAsia"/>
        </w:rPr>
        <w:t>　　第一节 农药行业的发展机遇分析</w:t>
      </w:r>
      <w:r>
        <w:rPr>
          <w:rFonts w:hint="eastAsia"/>
        </w:rPr>
        <w:br/>
      </w:r>
      <w:r>
        <w:rPr>
          <w:rFonts w:hint="eastAsia"/>
        </w:rPr>
        <w:t>　　第二节 产品发展趋势分析</w:t>
      </w:r>
      <w:r>
        <w:rPr>
          <w:rFonts w:hint="eastAsia"/>
        </w:rPr>
        <w:br/>
      </w:r>
      <w:r>
        <w:rPr>
          <w:rFonts w:hint="eastAsia"/>
        </w:rPr>
        <w:t>　　第三节 农药行业的前景</w:t>
      </w:r>
      <w:r>
        <w:rPr>
          <w:rFonts w:hint="eastAsia"/>
        </w:rPr>
        <w:br/>
      </w:r>
      <w:r>
        <w:rPr>
          <w:rFonts w:hint="eastAsia"/>
        </w:rPr>
        <w:br/>
      </w:r>
      <w:r>
        <w:rPr>
          <w:rFonts w:hint="eastAsia"/>
        </w:rPr>
        <w:t>第十章 2009-2010年国内农药行业投资机会与风险分析</w:t>
      </w:r>
      <w:r>
        <w:rPr>
          <w:rFonts w:hint="eastAsia"/>
        </w:rPr>
        <w:br/>
      </w:r>
      <w:r>
        <w:rPr>
          <w:rFonts w:hint="eastAsia"/>
        </w:rPr>
        <w:t>　　第一节 2009-2010年国内农药行业投资机会分析</w:t>
      </w:r>
      <w:r>
        <w:rPr>
          <w:rFonts w:hint="eastAsia"/>
        </w:rPr>
        <w:br/>
      </w:r>
      <w:r>
        <w:rPr>
          <w:rFonts w:hint="eastAsia"/>
        </w:rPr>
        <w:t>　　第二节 2009-2010年国内农药行业投资风险分析</w:t>
      </w:r>
      <w:r>
        <w:rPr>
          <w:rFonts w:hint="eastAsia"/>
        </w:rPr>
        <w:br/>
      </w:r>
      <w:r>
        <w:rPr>
          <w:rFonts w:hint="eastAsia"/>
        </w:rPr>
        <w:t>　　第三节 中~智林~　农药行业投资应对策略分析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d847b24b224224" w:history="1">
        <w:r>
          <w:rPr>
            <w:rStyle w:val="Hyperlink"/>
          </w:rPr>
          <w:t>2009-2010年农药行业市场运行与投资前景分析报告</w:t>
        </w:r>
      </w:hyperlink>
      <w:r>
        <w:rPr>
          <w:color w:val="C00000"/>
        </w:rPr>
        <w:t>》，报告编号：</w:t>
      </w:r>
      <w:r>
        <w:rPr>
          <w:rFonts w:hint="eastAsia"/>
          <w:color w:val="C00000"/>
        </w:rPr>
        <w:t>0272000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d847b24b224224" w:history="1">
        <w:r>
          <w:rPr>
            <w:rStyle w:val="Hyperlink"/>
          </w:rPr>
          <w:t>https://www.20087.com/2009-03/R_2009_2010niannongyaoshichangyunxingyBaoGao.html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热点：喝什么农药死亡快、农药残留快速检测仪器、农药800倍至1000倍兑多少水、农药残留检测机构、喝敌敌畏最快多久死亡、农药管理条例2025、50种常见农药名称、农药经营许可证、喝农药多久可以断气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c8766ca9ed4d3e" w:history="1">
      <w:r>
        <w:rPr>
          <w:rStyle w:val="Hyperlink"/>
        </w:rPr>
        <w:t>2009-2010年农药行业市场运行与投资前景分析报告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0niannongyaoshichangyunxingyBaoGao.html" TargetMode="External" Id="R05d847b24b224224" /></Relationships>
</file>

<file path=word/_rels/header2.xml.rels>&#65279;<?xml version="1.0" encoding="utf-8"?><Relationships xmlns="http://schemas.openxmlformats.org/package/2006/relationships"><Relationship Type="http://schemas.openxmlformats.org/officeDocument/2006/relationships/hyperlink" Target="https://www.20087.com/2009-03/R_2009_2010niannongyaoshichangyunxingyBaoGao.html" TargetMode="External" Id="Rfac8766ca9ed4d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2009-03-12T02:57:00Z</dcterms:created>
  <dcterms:modified xsi:type="dcterms:W3CDTF">2009-03-12T03:57:00Z</dcterms:modified>
  <dc:subject>2009-2010年农药行业市场运行与投资前景分析报告</dc:subject>
  <dc:title>2009-2010年农药行业市场运行与投资前景分析报告</dc:title>
  <cp:keywords>2009-2010年农药行业市场运行与投资前景分析报告</cp:keywords>
  <dc:description>2009-2010年农药行业市场运行与投资前景分析报告</dc:description>
</cp:coreProperties>
</file>