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32a8d7974f44" w:history="1">
              <w:r>
                <w:rPr>
                  <w:rStyle w:val="Hyperlink"/>
                </w:rPr>
                <w:t>2009-2010年聚苯乙烯行业市场运行与投资前景分析报告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32a8d7974f44" w:history="1">
              <w:r>
                <w:rPr>
                  <w:rStyle w:val="Hyperlink"/>
                </w:rPr>
                <w:t>2009-2010年聚苯乙烯行业市场运行与投资前景分析报告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32a8d7974f44" w:history="1">
                <w:r>
                  <w:rPr>
                    <w:rStyle w:val="Hyperlink"/>
                  </w:rPr>
                  <w:t>https://www.20087.com/2009-03/R_2009_2010nianjubenyixishichangyunxinBaoGao.html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</w:t>
      </w:r>
      <w:r>
        <w:rPr>
          <w:rFonts w:hint="eastAsia"/>
        </w:rPr>
        <w:br/>
      </w:r>
      <w:r>
        <w:rPr>
          <w:rFonts w:hint="eastAsia"/>
        </w:rPr>
        <w:t>　　中国在这样全球性经济萧条的形势下，GDP增速下滑，2008年11月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</w:t>
      </w:r>
      <w:r>
        <w:rPr>
          <w:rFonts w:hint="eastAsia"/>
        </w:rPr>
        <w:br/>
      </w:r>
      <w:r>
        <w:rPr>
          <w:rFonts w:hint="eastAsia"/>
        </w:rPr>
        <w:t>　　今后一个时期我国经济运行面临新的不确定因素，国民经济的不景气对聚苯乙烯行业影响很大，就要求我们站在全球视野的高度、把握好经济发展的周期、剖析国家宏观政策走向，对聚苯乙烯行业市场情况具体问题具体分析，认清形势、抓住机遇，合理预测聚苯乙烯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032a8d7974f44" w:history="1">
        <w:r>
          <w:rPr>
            <w:rStyle w:val="Hyperlink"/>
          </w:rPr>
          <w:t>2009-2010年聚苯乙烯行业市场运行与投资前景分析报告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聚苯乙烯行业的现状和未来发展前景，重点研究了2009年至2010年中国聚苯乙烯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聚苯乙烯产品概述</w:t>
      </w:r>
      <w:r>
        <w:rPr>
          <w:rFonts w:hint="eastAsia"/>
        </w:rPr>
        <w:br/>
      </w:r>
      <w:r>
        <w:rPr>
          <w:rFonts w:hint="eastAsia"/>
        </w:rPr>
        <w:t>　　第二节 聚苯乙烯行业的相关产业政策及环保规定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一、聚苯乙烯行业产业政策</w:t>
      </w:r>
      <w:r>
        <w:rPr>
          <w:rFonts w:hint="eastAsia"/>
        </w:rPr>
        <w:br/>
      </w:r>
      <w:r>
        <w:rPr>
          <w:rFonts w:hint="eastAsia"/>
        </w:rPr>
        <w:t>　　　　二、聚苯乙烯行业贸易政策</w:t>
      </w:r>
      <w:r>
        <w:rPr>
          <w:rFonts w:hint="eastAsia"/>
        </w:rPr>
        <w:br/>
      </w:r>
      <w:r>
        <w:rPr>
          <w:rFonts w:hint="eastAsia"/>
        </w:rPr>
        <w:t>　　　　三、聚苯乙烯行业相关环保规定</w:t>
      </w:r>
      <w:r>
        <w:rPr>
          <w:rFonts w:hint="eastAsia"/>
        </w:rPr>
        <w:br/>
      </w:r>
      <w:r>
        <w:rPr>
          <w:rFonts w:hint="eastAsia"/>
        </w:rPr>
        <w:t>　　第三节 聚苯乙烯行业发展历程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聚苯乙烯下游行业分析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全球聚苯乙烯行业发展现状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国外主要聚苯乙烯企业分析</w:t>
      </w:r>
      <w:r>
        <w:rPr>
          <w:rFonts w:hint="eastAsia"/>
        </w:rPr>
        <w:br/>
      </w:r>
      <w:r>
        <w:rPr>
          <w:rFonts w:hint="eastAsia"/>
        </w:rPr>
        <w:t>　　第三节 全球聚苯乙烯投资市场发展趋势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全球聚苯乙烯行业生产消费分析预测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国内聚苯乙烯行业运营状况分析及未来市场预测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国内聚苯乙烯行业现状</w:t>
      </w:r>
      <w:r>
        <w:rPr>
          <w:rFonts w:hint="eastAsia"/>
        </w:rPr>
        <w:br/>
      </w:r>
      <w:r>
        <w:rPr>
          <w:rFonts w:hint="eastAsia"/>
        </w:rPr>
        <w:t>　　第二节 国内聚苯乙烯生产情况分析及预测</w:t>
      </w:r>
      <w:r>
        <w:rPr>
          <w:rFonts w:hint="eastAsia"/>
        </w:rPr>
        <w:br/>
      </w:r>
      <w:r>
        <w:rPr>
          <w:rFonts w:hint="eastAsia"/>
        </w:rPr>
        <w:t>　　第三节 国内聚苯乙烯消费情况分析及预测</w:t>
      </w:r>
      <w:r>
        <w:rPr>
          <w:rFonts w:hint="eastAsia"/>
        </w:rPr>
        <w:br/>
      </w:r>
      <w:r>
        <w:rPr>
          <w:rFonts w:hint="eastAsia"/>
        </w:rPr>
        <w:t>　　第四节 国内聚苯乙烯行业发展存在的问题</w:t>
      </w:r>
      <w:r>
        <w:rPr>
          <w:rFonts w:hint="eastAsia"/>
        </w:rPr>
        <w:br/>
      </w:r>
      <w:r>
        <w:rPr>
          <w:rFonts w:hint="eastAsia"/>
        </w:rPr>
        <w:t>　　第五节 聚苯乙烯行业发展建议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国外聚苯乙烯生产技术发展分析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国内聚苯乙烯生产技术发展分析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聚苯乙烯产品价格分析</w:t>
      </w:r>
      <w:r>
        <w:rPr>
          <w:rFonts w:hint="eastAsia"/>
        </w:rPr>
        <w:br/>
      </w:r>
      <w:r>
        <w:rPr>
          <w:rFonts w:hint="eastAsia"/>
        </w:rPr>
        <w:t>　　第一节 2006-2008年聚苯乙烯产品价格走势</w:t>
      </w:r>
      <w:r>
        <w:rPr>
          <w:rFonts w:hint="eastAsia"/>
        </w:rPr>
        <w:br/>
      </w:r>
      <w:r>
        <w:rPr>
          <w:rFonts w:hint="eastAsia"/>
        </w:rPr>
        <w:t>　　第二节 影响聚苯乙烯产品价格走势的主要因素分析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未来聚苯乙烯产品价格预测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2006-2008年国内聚苯乙烯行业进出口分析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2006-2008年国内聚苯乙烯进出口情况分析</w:t>
      </w:r>
      <w:r>
        <w:rPr>
          <w:rFonts w:hint="eastAsia"/>
        </w:rPr>
        <w:br/>
      </w:r>
      <w:r>
        <w:rPr>
          <w:rFonts w:hint="eastAsia"/>
        </w:rPr>
        <w:t>　　第二节 国内聚苯乙烯进出口价格走势分析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2009-2010年聚苯乙烯行业贸易形势分析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2009-2010年国内聚苯乙烯进出口情况预测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2009-2010年国内聚苯乙烯行业的发展前景及趋势分析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聚苯乙烯行业的发展机遇分析</w:t>
      </w:r>
      <w:r>
        <w:rPr>
          <w:rFonts w:hint="eastAsia"/>
        </w:rPr>
        <w:br/>
      </w:r>
      <w:r>
        <w:rPr>
          <w:rFonts w:hint="eastAsia"/>
        </w:rPr>
        <w:t>　　第二节 聚苯乙烯产品发展趋势分析</w:t>
      </w:r>
      <w:r>
        <w:rPr>
          <w:rFonts w:hint="eastAsia"/>
        </w:rPr>
        <w:br/>
      </w:r>
      <w:r>
        <w:rPr>
          <w:rFonts w:hint="eastAsia"/>
        </w:rPr>
        <w:t>　　第三节 聚苯乙烯行业的前景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2009-2010年国内聚苯乙烯行业投资机会与风险分析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2009-2010年国内聚苯乙烯行业投资机会分析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2009-2010年国内聚苯乙烯行业投资风险分析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　聚苯乙烯行业投资应对策略分析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32a8d7974f44" w:history="1">
        <w:r>
          <w:rPr>
            <w:rStyle w:val="Hyperlink"/>
          </w:rPr>
          <w:t>2009-2010年聚苯乙烯行业市场运行与投资前景分析报告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32a8d7974f44" w:history="1">
        <w:r>
          <w:rPr>
            <w:rStyle w:val="Hyperlink"/>
          </w:rPr>
          <w:t>https://www.20087.com/2009-03/R_2009_2010nianjubenyixishichangyunxinBaoGao.html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热点：聚苯乙烯十大害处、聚苯乙烯泡沫保温板、聚苯乙烯有什么用、聚苯乙烯泡沫板、聚苯乙烯枕头孕妇能用吗、聚苯乙烯挤塑板、聚苯乙烯可以装开水吗、聚苯乙烯价格、聚苯乙烯和pp哪个安全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0e88486840ff" w:history="1">
      <w:r>
        <w:rPr>
          <w:rStyle w:val="Hyperlink"/>
        </w:rPr>
        <w:t>2009-2010年聚苯乙烯行业市场运行与投资前景分析报告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ubenyixishichangyunxinBaoGao.html" TargetMode="External" Id="Rbc4032a8d79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ubenyixishichangyunxinBaoGao.html" TargetMode="External" Id="R803a0e88486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2009-03-12T07:25:00Z</dcterms:created>
  <dcterms:modified xsi:type="dcterms:W3CDTF">2009-03-12T08:25:00Z</dcterms:modified>
  <dc:subject>2009-2010年聚苯乙烯行业市场运行与投资前景分析报告</dc:subject>
  <dc:title>2009-2010年聚苯乙烯行业市场运行与投资前景分析报告</dc:title>
  <cp:keywords>2009-2010年聚苯乙烯行业市场运行与投资前景分析报告</cp:keywords>
  <dc:description>2009-2010年聚苯乙烯行业市场运行与投资前景分析报告</dc:description>
</cp:coreProperties>
</file>