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3335d6cd54520" w:history="1">
              <w:r>
                <w:rPr>
                  <w:rStyle w:val="Hyperlink"/>
                </w:rPr>
                <w:t>2009-2010年金融危机下的中国工具汽车制造行业发展研究报告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3335d6cd54520" w:history="1">
              <w:r>
                <w:rPr>
                  <w:rStyle w:val="Hyperlink"/>
                </w:rPr>
                <w:t>2009-2010年金融危机下的中国工具汽车制造行业发展研究报告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3335d6cd54520" w:history="1">
                <w:r>
                  <w:rPr>
                    <w:rStyle w:val="Hyperlink"/>
                  </w:rPr>
                  <w:t>https://www.20087.com/2009-03/R_2009_2010nianjinrongweijixiadezhongg520BaoGao.html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工具汽车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工具汽车制造行业的影响，并对未来工具汽车行业发展的整体环境及发展趋势进行探讨和研判，最后在前面大量分析、预测的基础上，研究了工具汽车行业今后的应对策略，为工具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三、中国工具汽车产业发展“十一五”规划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2009-2010工具汽车制造行业宏观经济环境分析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2008年中国工具汽车制造行业的发展现状</w:t>
      </w:r>
      <w:r>
        <w:rPr>
          <w:rFonts w:hint="eastAsia"/>
        </w:rPr>
        <w:br/>
      </w:r>
      <w:r>
        <w:rPr>
          <w:rFonts w:hint="eastAsia"/>
        </w:rPr>
        <w:t>　　第一节 中国工具汽车制造业国际化现状</w:t>
      </w:r>
      <w:r>
        <w:rPr>
          <w:rFonts w:hint="eastAsia"/>
        </w:rPr>
        <w:br/>
      </w:r>
      <w:r>
        <w:rPr>
          <w:rFonts w:hint="eastAsia"/>
        </w:rPr>
        <w:t>　　　　一、整车制造业国际化现状</w:t>
      </w:r>
      <w:r>
        <w:rPr>
          <w:rFonts w:hint="eastAsia"/>
        </w:rPr>
        <w:br/>
      </w:r>
      <w:r>
        <w:rPr>
          <w:rFonts w:hint="eastAsia"/>
        </w:rPr>
        <w:t>　　　　二、工具汽车零部件国际化现状</w:t>
      </w:r>
      <w:r>
        <w:rPr>
          <w:rFonts w:hint="eastAsia"/>
        </w:rPr>
        <w:br/>
      </w:r>
      <w:r>
        <w:rPr>
          <w:rFonts w:hint="eastAsia"/>
        </w:rPr>
        <w:t>　　第二节 中国工具汽车制造业的市场结构分析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2008年中国工具汽车制造行业运行情况分析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金融危机对工具汽车制造行业发展影响分析</w:t>
      </w:r>
      <w:r>
        <w:rPr>
          <w:rFonts w:hint="eastAsia"/>
        </w:rPr>
        <w:br/>
      </w:r>
      <w:r>
        <w:rPr>
          <w:rFonts w:hint="eastAsia"/>
        </w:rPr>
        <w:t>　　第一节 金融危机对国外工具汽车制造行业影响分析</w:t>
      </w:r>
      <w:r>
        <w:rPr>
          <w:rFonts w:hint="eastAsia"/>
        </w:rPr>
        <w:br/>
      </w:r>
      <w:r>
        <w:rPr>
          <w:rFonts w:hint="eastAsia"/>
        </w:rPr>
        <w:t>　　第二节 金融危机对中国工具汽车制造业的影响分析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汰加快，工具汽车业重组兼并潮再起</w:t>
      </w:r>
      <w:r>
        <w:rPr>
          <w:rFonts w:hint="eastAsia"/>
        </w:rPr>
        <w:br/>
      </w:r>
      <w:r>
        <w:rPr>
          <w:rFonts w:hint="eastAsia"/>
        </w:rPr>
        <w:t>　　　　四、配件出口锐减，工具汽车产业链共渡难关</w:t>
      </w:r>
      <w:r>
        <w:rPr>
          <w:rFonts w:hint="eastAsia"/>
        </w:rPr>
        <w:br/>
      </w:r>
      <w:r>
        <w:rPr>
          <w:rFonts w:hint="eastAsia"/>
        </w:rPr>
        <w:t>　　第三节 金融危机对中国工具汽车制造业关联产业的影响分析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金融危机对工具汽车制造行业产品进出口影响分析</w:t>
      </w:r>
      <w:r>
        <w:rPr>
          <w:rFonts w:hint="eastAsia"/>
        </w:rPr>
        <w:br/>
      </w:r>
      <w:r>
        <w:rPr>
          <w:rFonts w:hint="eastAsia"/>
        </w:rPr>
        <w:t>　　第一节 金融危机下中国工具汽车出口预测</w:t>
      </w:r>
      <w:r>
        <w:rPr>
          <w:rFonts w:hint="eastAsia"/>
        </w:rPr>
        <w:br/>
      </w:r>
      <w:r>
        <w:rPr>
          <w:rFonts w:hint="eastAsia"/>
        </w:rPr>
        <w:t>　　　　一、2009-2010年中国工具汽车出口总量预测</w:t>
      </w:r>
      <w:r>
        <w:rPr>
          <w:rFonts w:hint="eastAsia"/>
        </w:rPr>
        <w:br/>
      </w:r>
      <w:r>
        <w:rPr>
          <w:rFonts w:hint="eastAsia"/>
        </w:rPr>
        <w:t>　　　　二、2009-2010年中国工具汽车出口价格预测</w:t>
      </w:r>
      <w:r>
        <w:rPr>
          <w:rFonts w:hint="eastAsia"/>
        </w:rPr>
        <w:br/>
      </w:r>
      <w:r>
        <w:rPr>
          <w:rFonts w:hint="eastAsia"/>
        </w:rPr>
        <w:t>　　第二节 金融危机下中国工具汽车制造业出口政策调整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三、工具汽车出口优惠政策</w:t>
      </w:r>
      <w:r>
        <w:rPr>
          <w:rFonts w:hint="eastAsia"/>
        </w:rPr>
        <w:br/>
      </w:r>
      <w:r>
        <w:rPr>
          <w:rFonts w:hint="eastAsia"/>
        </w:rPr>
        <w:br/>
      </w:r>
      <w:r>
        <w:rPr>
          <w:rFonts w:hint="eastAsia"/>
        </w:rPr>
        <w:t>第八章 金融危机对工具汽车制造行业企业发展影响分析</w:t>
      </w:r>
      <w:r>
        <w:rPr>
          <w:rFonts w:hint="eastAsia"/>
        </w:rPr>
        <w:br/>
      </w:r>
      <w:r>
        <w:rPr>
          <w:rFonts w:hint="eastAsia"/>
        </w:rPr>
        <w:t>　　第一节 工具汽车制造企业竞争结构分析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工具汽车制造企业国际竞争力比较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工具汽车制造企业竞争格局分析</w:t>
      </w:r>
      <w:r>
        <w:rPr>
          <w:rFonts w:hint="eastAsia"/>
        </w:rPr>
        <w:br/>
      </w:r>
      <w:r>
        <w:rPr>
          <w:rFonts w:hint="eastAsia"/>
        </w:rPr>
        <w:t>　　　　一、工具汽车行业集中度分析</w:t>
      </w:r>
      <w:r>
        <w:rPr>
          <w:rFonts w:hint="eastAsia"/>
        </w:rPr>
        <w:br/>
      </w:r>
      <w:r>
        <w:rPr>
          <w:rFonts w:hint="eastAsia"/>
        </w:rPr>
        <w:t>　　　　二、工具汽车行业竞争程度分析</w:t>
      </w:r>
      <w:r>
        <w:rPr>
          <w:rFonts w:hint="eastAsia"/>
        </w:rPr>
        <w:br/>
      </w:r>
      <w:r>
        <w:rPr>
          <w:rFonts w:hint="eastAsia"/>
        </w:rPr>
        <w:t>　　第四节 工具汽车行业企业竞争策略分析</w:t>
      </w:r>
      <w:r>
        <w:rPr>
          <w:rFonts w:hint="eastAsia"/>
        </w:rPr>
        <w:br/>
      </w:r>
      <w:r>
        <w:rPr>
          <w:rFonts w:hint="eastAsia"/>
        </w:rPr>
        <w:t>　　　　一、金融危机对行业竞争格局的影响</w:t>
      </w:r>
      <w:r>
        <w:rPr>
          <w:rFonts w:hint="eastAsia"/>
        </w:rPr>
        <w:br/>
      </w:r>
      <w:r>
        <w:rPr>
          <w:rFonts w:hint="eastAsia"/>
        </w:rPr>
        <w:t>　　　　二、2008-2010年工具汽车行业竞争格局展望</w:t>
      </w:r>
      <w:r>
        <w:rPr>
          <w:rFonts w:hint="eastAsia"/>
        </w:rPr>
        <w:br/>
      </w:r>
      <w:r>
        <w:rPr>
          <w:rFonts w:hint="eastAsia"/>
        </w:rPr>
        <w:t>　　　　三、2008-2010年工具汽车行业竞争策略分析</w:t>
      </w:r>
      <w:r>
        <w:rPr>
          <w:rFonts w:hint="eastAsia"/>
        </w:rPr>
        <w:br/>
      </w:r>
      <w:r>
        <w:rPr>
          <w:rFonts w:hint="eastAsia"/>
        </w:rPr>
        <w:br/>
      </w:r>
      <w:r>
        <w:rPr>
          <w:rFonts w:hint="eastAsia"/>
        </w:rPr>
        <w:t>第九章 中国工具汽车制造行业重点企业运营分析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第十章 金融危机下中国工具汽车制造行业发展趋势及预测</w:t>
      </w:r>
      <w:r>
        <w:rPr>
          <w:rFonts w:hint="eastAsia"/>
        </w:rPr>
        <w:br/>
      </w:r>
      <w:r>
        <w:rPr>
          <w:rFonts w:hint="eastAsia"/>
        </w:rPr>
        <w:t>　　第一节 金融危机下中国工具汽车制造行业发展趋势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三、未来工具汽车制造行业发展方向</w:t>
      </w:r>
      <w:r>
        <w:rPr>
          <w:rFonts w:hint="eastAsia"/>
        </w:rPr>
        <w:br/>
      </w:r>
      <w:r>
        <w:rPr>
          <w:rFonts w:hint="eastAsia"/>
        </w:rPr>
        <w:t>　　　　四、未来工具汽车制造行业竞争焦点预测</w:t>
      </w:r>
      <w:r>
        <w:rPr>
          <w:rFonts w:hint="eastAsia"/>
        </w:rPr>
        <w:br/>
      </w:r>
      <w:r>
        <w:rPr>
          <w:rFonts w:hint="eastAsia"/>
        </w:rPr>
        <w:t>　　第二节 2009-2010年中国工具汽车制造行业运行情况预测</w:t>
      </w:r>
      <w:r>
        <w:rPr>
          <w:rFonts w:hint="eastAsia"/>
        </w:rPr>
        <w:br/>
      </w:r>
      <w:r>
        <w:rPr>
          <w:rFonts w:hint="eastAsia"/>
        </w:rPr>
        <w:br/>
      </w:r>
      <w:r>
        <w:rPr>
          <w:rFonts w:hint="eastAsia"/>
        </w:rPr>
        <w:t>第十一章 金融危机下中国工具汽车制造行业发展机遇及应对策略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二、工具汽车制造企业在危机中的竞争优势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三、工具汽车信贷市场风险</w:t>
      </w:r>
      <w:r>
        <w:rPr>
          <w:rFonts w:hint="eastAsia"/>
        </w:rPr>
        <w:br/>
      </w:r>
      <w:r>
        <w:rPr>
          <w:rFonts w:hint="eastAsia"/>
        </w:rPr>
        <w:t>　　　　四、国家工具汽车产业政策变动的影响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3335d6cd54520" w:history="1">
        <w:r>
          <w:rPr>
            <w:rStyle w:val="Hyperlink"/>
          </w:rPr>
          <w:t>2009-2010年金融危机下的中国工具汽车制造行业发展研究报告</w:t>
        </w:r>
      </w:hyperlink>
      <w:r>
        <w:rPr>
          <w:color w:val="C00000"/>
        </w:rPr>
        <w:t>》，报告编号：</w:t>
      </w:r>
      <w:r>
        <w:rPr>
          <w:rFonts w:hint="eastAsia"/>
          <w:color w:val="C00000"/>
        </w:rPr>
        <w:t>02A70A3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3335d6cd54520" w:history="1">
        <w:r>
          <w:rPr>
            <w:rStyle w:val="Hyperlink"/>
          </w:rPr>
          <w:t>https://www.20087.com/2009-03/R_2009_2010nianjinrongweijixiadezhongg520BaoGao.html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c5f8ac8f7461b" w:history="1">
      <w:r>
        <w:rPr>
          <w:rStyle w:val="Hyperlink"/>
        </w:rPr>
        <w:t>2009-2010年金融危机下的中国工具汽车制造行业发展研究报告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520BaoGao.html" TargetMode="External" Id="R5ed3335d6cd5452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520BaoGao.html" TargetMode="External" Id="Rbbdc5f8ac8f7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2009-03-01T02:29:00Z</dcterms:created>
  <dcterms:modified xsi:type="dcterms:W3CDTF">2009-03-01T03:29:00Z</dcterms:modified>
  <dc:subject>2009-2010年金融危机下的中国工具汽车制造行业发展研究报告</dc:subject>
  <dc:title>2009-2010年金融危机下的中国工具汽车制造行业发展研究报告</dc:title>
  <cp:keywords>2009-2010年金融危机下的中国工具汽车制造行业发展研究报告</cp:keywords>
  <dc:description>2009-2010年金融危机下的中国工具汽车制造行业发展研究报告</dc:description>
</cp:coreProperties>
</file>