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701a1b6954fc8" w:history="1">
              <w:r>
                <w:rPr>
                  <w:rStyle w:val="Hyperlink"/>
                </w:rPr>
                <w:t>2009-2012年中国呼吸机产业运行走势及发展前景咨询报告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701a1b6954fc8" w:history="1">
              <w:r>
                <w:rPr>
                  <w:rStyle w:val="Hyperlink"/>
                </w:rPr>
                <w:t>2009-2012年中国呼吸机产业运行走势及发展前景咨询报告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701a1b6954fc8" w:history="1">
                <w:r>
                  <w:rPr>
                    <w:rStyle w:val="Hyperlink"/>
                  </w:rPr>
                  <w:t>https://www.20087.com/2009-03/R_2009_2012huxijichanyeyunxingzoushijiBaoGao.html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呼吸机产业相关概况</w:t>
      </w:r>
      <w:r>
        <w:rPr>
          <w:rFonts w:hint="eastAsia"/>
        </w:rPr>
        <w:br/>
      </w:r>
      <w:r>
        <w:rPr>
          <w:rFonts w:hint="eastAsia"/>
        </w:rPr>
        <w:t>　　第一节 呼吸机简介</w:t>
      </w:r>
      <w:r>
        <w:rPr>
          <w:rFonts w:hint="eastAsia"/>
        </w:rPr>
        <w:br/>
      </w:r>
      <w:r>
        <w:rPr>
          <w:rFonts w:hint="eastAsia"/>
        </w:rPr>
        <w:t>　　　　一、基本功能</w:t>
      </w:r>
      <w:r>
        <w:rPr>
          <w:rFonts w:hint="eastAsia"/>
        </w:rPr>
        <w:br/>
      </w:r>
      <w:r>
        <w:rPr>
          <w:rFonts w:hint="eastAsia"/>
        </w:rPr>
        <w:t>　　　　二、动力源</w:t>
      </w:r>
      <w:r>
        <w:rPr>
          <w:rFonts w:hint="eastAsia"/>
        </w:rPr>
        <w:br/>
      </w:r>
      <w:r>
        <w:rPr>
          <w:rFonts w:hint="eastAsia"/>
        </w:rPr>
        <w:t>　　　　三、基本结构</w:t>
      </w:r>
      <w:r>
        <w:rPr>
          <w:rFonts w:hint="eastAsia"/>
        </w:rPr>
        <w:br/>
      </w:r>
      <w:r>
        <w:rPr>
          <w:rFonts w:hint="eastAsia"/>
        </w:rPr>
        <w:t>　　第二节 呼吸机分类</w:t>
      </w:r>
      <w:r>
        <w:rPr>
          <w:rFonts w:hint="eastAsia"/>
        </w:rPr>
        <w:br/>
      </w:r>
      <w:r>
        <w:rPr>
          <w:rFonts w:hint="eastAsia"/>
        </w:rPr>
        <w:t>　　　　一、按与患者的连接方式</w:t>
      </w:r>
      <w:r>
        <w:rPr>
          <w:rFonts w:hint="eastAsia"/>
        </w:rPr>
        <w:br/>
      </w:r>
      <w:r>
        <w:rPr>
          <w:rFonts w:hint="eastAsia"/>
        </w:rPr>
        <w:t>　　　　二、按用途分类</w:t>
      </w:r>
      <w:r>
        <w:rPr>
          <w:rFonts w:hint="eastAsia"/>
        </w:rPr>
        <w:br/>
      </w:r>
      <w:r>
        <w:rPr>
          <w:rFonts w:hint="eastAsia"/>
        </w:rPr>
        <w:t>　　　　三、按驱动方式分类</w:t>
      </w:r>
      <w:r>
        <w:rPr>
          <w:rFonts w:hint="eastAsia"/>
        </w:rPr>
        <w:br/>
      </w:r>
      <w:r>
        <w:rPr>
          <w:rFonts w:hint="eastAsia"/>
        </w:rPr>
        <w:t>　　　　四、按通气模式分类</w:t>
      </w:r>
      <w:r>
        <w:rPr>
          <w:rFonts w:hint="eastAsia"/>
        </w:rPr>
        <w:br/>
      </w:r>
      <w:r>
        <w:rPr>
          <w:rFonts w:hint="eastAsia"/>
        </w:rPr>
        <w:t>　　　　五、按压力和流量发生器分类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2008-2009年世界呼吸机产业运行态势分析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2008-2009年世界呼吸机产业发展概况</w:t>
      </w:r>
      <w:r>
        <w:rPr>
          <w:rFonts w:hint="eastAsia"/>
        </w:rPr>
        <w:br/>
      </w:r>
      <w:r>
        <w:rPr>
          <w:rFonts w:hint="eastAsia"/>
        </w:rPr>
        <w:t>　　　　一、世界呼吸机行业特点分析</w:t>
      </w:r>
      <w:r>
        <w:rPr>
          <w:rFonts w:hint="eastAsia"/>
        </w:rPr>
        <w:br/>
      </w:r>
      <w:r>
        <w:rPr>
          <w:rFonts w:hint="eastAsia"/>
        </w:rPr>
        <w:t>　　　　二、世界呼吸机品牌介绍</w:t>
      </w:r>
      <w:r>
        <w:rPr>
          <w:rFonts w:hint="eastAsia"/>
        </w:rPr>
        <w:br/>
      </w:r>
      <w:r>
        <w:rPr>
          <w:rFonts w:hint="eastAsia"/>
        </w:rPr>
        <w:t>　　　　三、世界呼吸机市场动态分析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2008-2009年世界呼吸机产业主要国家运行情况分析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2009-2012年世界呼吸机产业发展趋势分析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2008-2009年中国呼吸机产业运行环境分析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二、城乡居民家庭人均收入分析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</w:t>
      </w:r>
      <w:r>
        <w:rPr>
          <w:rFonts w:hint="eastAsia"/>
        </w:rPr>
        <w:br/>
      </w:r>
      <w:r>
        <w:rPr>
          <w:rFonts w:hint="eastAsia"/>
        </w:rPr>
        <w:t>　　　　二、医疗器械相关政策法规分析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2008-2009年中国呼吸机产业运行形势分析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2008-2009年中国呼吸机产业发展综述</w:t>
      </w:r>
      <w:r>
        <w:rPr>
          <w:rFonts w:hint="eastAsia"/>
        </w:rPr>
        <w:br/>
      </w:r>
      <w:r>
        <w:rPr>
          <w:rFonts w:hint="eastAsia"/>
        </w:rPr>
        <w:t>　　　　一、呼吸机产业特点分析</w:t>
      </w:r>
      <w:r>
        <w:rPr>
          <w:rFonts w:hint="eastAsia"/>
        </w:rPr>
        <w:br/>
      </w:r>
      <w:r>
        <w:rPr>
          <w:rFonts w:hint="eastAsia"/>
        </w:rPr>
        <w:t>　　　　二、呼吸机技术分析</w:t>
      </w:r>
      <w:r>
        <w:rPr>
          <w:rFonts w:hint="eastAsia"/>
        </w:rPr>
        <w:br/>
      </w:r>
      <w:r>
        <w:rPr>
          <w:rFonts w:hint="eastAsia"/>
        </w:rPr>
        <w:t>　　　　三、主要呼吸机价格分析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2008-2009年中国呼吸机产业运行动态分析</w:t>
      </w:r>
      <w:r>
        <w:rPr>
          <w:rFonts w:hint="eastAsia"/>
        </w:rPr>
        <w:br/>
      </w:r>
      <w:r>
        <w:rPr>
          <w:rFonts w:hint="eastAsia"/>
        </w:rPr>
        <w:t>　　　　一、数字化治疗型呼吸机项目</w:t>
      </w:r>
      <w:r>
        <w:rPr>
          <w:rFonts w:hint="eastAsia"/>
        </w:rPr>
        <w:br/>
      </w:r>
      <w:r>
        <w:rPr>
          <w:rFonts w:hint="eastAsia"/>
        </w:rPr>
        <w:t>　　　　二、呼吸机新闻动态分析</w:t>
      </w:r>
      <w:r>
        <w:rPr>
          <w:rFonts w:hint="eastAsia"/>
        </w:rPr>
        <w:br/>
      </w:r>
      <w:r>
        <w:rPr>
          <w:rFonts w:hint="eastAsia"/>
        </w:rPr>
        <w:t>　　　　三、呼吸机品牌分析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2008-2009年中国呼吸机产业运行市场动态分析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2008-2009年中国呼吸机产业供给分析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2008-2009年中国呼吸机产业需求分析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二、重点需求情况分析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三、影响市场需要的因素分析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2008-2009年中国呼吸机产业市场供需平衡分析</w:t>
      </w:r>
      <w:r>
        <w:rPr>
          <w:rFonts w:hint="eastAsia"/>
        </w:rPr>
        <w:br/>
      </w:r>
      <w:r>
        <w:rPr>
          <w:rFonts w:hint="eastAsia"/>
        </w:rPr>
        <w:t>　　第四节 2008-2009年中国呼吸机产业市场进出口分析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2008-2009年中国呼吸机行业市场竞争格局分析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2008-2009年中国呼吸机行业竞争结构分析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2008-2009年中国呼吸机行业集中度分析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2008-2009年中国呼吸机产业优势企业竞争力分析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浙江浙大医学仪器有限公司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淄博无线电二厂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北京德海尔医疗技术有限公司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北京航天康讯科技有限公司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苏州百特医疗用品有限公司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2008-2009年中国医疗设备产业市场运行走势分析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2009年国家扩大内需措施给医疗器械业带来的机遇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第二节 2008-2009年中国医疗设备产业市场运行动态分析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一、医疗设备动态管理</w:t>
      </w:r>
      <w:r>
        <w:rPr>
          <w:rFonts w:hint="eastAsia"/>
        </w:rPr>
        <w:br/>
      </w:r>
      <w:r>
        <w:rPr>
          <w:rFonts w:hint="eastAsia"/>
        </w:rPr>
        <w:t>　　　　二、医疗设备产业市场供需分析</w:t>
      </w:r>
      <w:r>
        <w:rPr>
          <w:rFonts w:hint="eastAsia"/>
        </w:rPr>
        <w:br/>
      </w:r>
      <w:r>
        <w:rPr>
          <w:rFonts w:hint="eastAsia"/>
        </w:rPr>
        <w:t>　　　　三、医疗设备产业市场竞争分析</w:t>
      </w:r>
      <w:r>
        <w:rPr>
          <w:rFonts w:hint="eastAsia"/>
        </w:rPr>
        <w:br/>
      </w:r>
      <w:r>
        <w:rPr>
          <w:rFonts w:hint="eastAsia"/>
        </w:rPr>
        <w:t>　　第三节 2008-2009年促进中国医疗器械产业健康发展的策略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2009-2012年中国呼吸机产业运行前景展望分析</w:t>
      </w:r>
      <w:r>
        <w:rPr>
          <w:rFonts w:hint="eastAsia"/>
        </w:rPr>
        <w:br/>
      </w:r>
      <w:r>
        <w:rPr>
          <w:rFonts w:hint="eastAsia"/>
        </w:rPr>
        <w:t>　　第二节 2009-2012年中国医疗设备产业前景趋势分析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二、2009-2012年中国医疗设备行业预测分析</w:t>
      </w:r>
      <w:r>
        <w:rPr>
          <w:rFonts w:hint="eastAsia"/>
        </w:rPr>
        <w:br/>
      </w:r>
      <w:r>
        <w:rPr>
          <w:rFonts w:hint="eastAsia"/>
        </w:rPr>
        <w:t>　　　　三、未来医疗设备行业展望</w:t>
      </w:r>
      <w:r>
        <w:rPr>
          <w:rFonts w:hint="eastAsia"/>
        </w:rPr>
        <w:br/>
      </w:r>
      <w:r>
        <w:rPr>
          <w:rFonts w:hint="eastAsia"/>
        </w:rPr>
        <w:t>　　第三节 2009-2012年中呼吸机产业市场预测分析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二、主要产品价格预测分析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第三节 2009-2012年中国呼吸机产业市场盈利预测分析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2009-2012年中国呼吸机产业投资机会与风险分析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2009-2012年中国呼吸机产业投资环境分析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2009-2012年中国呼吸机产业投资机会分析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2009-2012年中国呼吸机产业投资风险分析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金融危机对呼吸机产业的影响及企业应对策略分析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金融危机对呼吸机产业的影响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二、金融危机对中国呼吸机产业的传导机制</w:t>
      </w:r>
      <w:r>
        <w:rPr>
          <w:rFonts w:hint="eastAsia"/>
        </w:rPr>
        <w:br/>
      </w:r>
      <w:r>
        <w:rPr>
          <w:rFonts w:hint="eastAsia"/>
        </w:rPr>
        <w:t>　　　　三、中国呼吸机出口需求受金融危机影响分析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四、2008年中国出台对呼吸机出口利好政策解析</w:t>
      </w:r>
      <w:r>
        <w:rPr>
          <w:rFonts w:hint="eastAsia"/>
        </w:rPr>
        <w:br/>
      </w:r>
      <w:r>
        <w:rPr>
          <w:rFonts w:hint="eastAsia"/>
        </w:rPr>
        <w:t>　　第二节 我国呼吸机产业应对金融危机的主要策略探讨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[.中.智.林.]应对金融危机建议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城乡居民家庭人均收入分析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浙江浙大医学仪器有限公司成本费用构成情况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淄博无线电二厂盈利指标情况</w:t>
      </w:r>
      <w:r>
        <w:rPr>
          <w:rFonts w:hint="eastAsia"/>
        </w:rPr>
        <w:br/>
      </w:r>
      <w:r>
        <w:rPr>
          <w:rFonts w:hint="eastAsia"/>
        </w:rPr>
        <w:t>　　图表 淄博无线电二厂资产运行指标状况</w:t>
      </w:r>
      <w:r>
        <w:rPr>
          <w:rFonts w:hint="eastAsia"/>
        </w:rPr>
        <w:br/>
      </w:r>
      <w:r>
        <w:rPr>
          <w:rFonts w:hint="eastAsia"/>
        </w:rPr>
        <w:t>　　图表 淄博无线电二厂资产负债能力指标分析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淄博无线电二厂盈利能力情况</w:t>
      </w:r>
      <w:r>
        <w:rPr>
          <w:rFonts w:hint="eastAsia"/>
        </w:rPr>
        <w:br/>
      </w:r>
      <w:r>
        <w:rPr>
          <w:rFonts w:hint="eastAsia"/>
        </w:rPr>
        <w:t>　　图表 淄博无线电二厂销售收入情况</w:t>
      </w:r>
      <w:r>
        <w:rPr>
          <w:rFonts w:hint="eastAsia"/>
        </w:rPr>
        <w:br/>
      </w:r>
      <w:r>
        <w:rPr>
          <w:rFonts w:hint="eastAsia"/>
        </w:rPr>
        <w:t>　　图表 淄博无线电二厂成本费用构成情况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北京德海尔医疗技术有限公司成本费用构成情况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江苏凯泰医疗设备有限公司成本费用构成情况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北京航天康讯科技有限公司成本费用构成情况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上海西门子医疗器械有限公司成本费用构成情况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通用电气医疗系统（中国）有限公司成本费用构成情况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2009-2012年中呼吸机产业市场预测分析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2009-2012年中国呼吸机产业市场盈利预测分析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701a1b6954fc8" w:history="1">
        <w:r>
          <w:rPr>
            <w:rStyle w:val="Hyperlink"/>
          </w:rPr>
          <w:t>2009-2012年中国呼吸机产业运行走势及发展前景咨询报告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701a1b6954fc8" w:history="1">
        <w:r>
          <w:rPr>
            <w:rStyle w:val="Hyperlink"/>
          </w:rPr>
          <w:t>https://www.20087.com/2009-03/R_2009_2012huxijichanyeyunxingzoushijiBaoGao.html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热点：呼吸机多少钱一台、呼吸机的功能和作用、呼吸机模式和参数设置及临床意义、呼吸机的危害和副作用、呼吸机能治愈打呼噜吗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008e476e1439e" w:history="1">
      <w:r>
        <w:rPr>
          <w:rStyle w:val="Hyperlink"/>
        </w:rPr>
        <w:t>2009-2012年中国呼吸机产业运行走势及发展前景咨询报告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uxijichanyeyunxingzoushijiBaoGao.html" TargetMode="External" Id="R4ef701a1b695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uxijichanyeyunxingzoushijiBaoGao.html" TargetMode="External" Id="Rab6008e476e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2009-03-23T04:26:00Z</dcterms:created>
  <dcterms:modified xsi:type="dcterms:W3CDTF">2009-03-23T05:26:00Z</dcterms:modified>
  <dc:subject>2009-2012年中国呼吸机产业运行走势及发展前景咨询报告</dc:subject>
  <dc:title>2009-2012年中国呼吸机产业运行走势及发展前景咨询报告</dc:title>
  <cp:keywords>2009-2012年中国呼吸机产业运行走势及发展前景咨询报告</cp:keywords>
  <dc:description>2009-2012年中国呼吸机产业运行走势及发展前景咨询报告</dc:description>
</cp:coreProperties>
</file>