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3d01229c34eaa" w:history="1">
              <w:r>
                <w:rPr>
                  <w:rStyle w:val="Hyperlink"/>
                </w:rPr>
                <w:t>2009-2012年中国垃圾发电产业运行走势及投资前景咨询报告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3d01229c34eaa" w:history="1">
              <w:r>
                <w:rPr>
                  <w:rStyle w:val="Hyperlink"/>
                </w:rPr>
                <w:t>2009-2012年中国垃圾发电产业运行走势及投资前景咨询报告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3d01229c34eaa" w:history="1">
                <w:r>
                  <w:rPr>
                    <w:rStyle w:val="Hyperlink"/>
                  </w:rPr>
                  <w:t>https://www.20087.com/2009-03/R_2009_2012lajifadianchanyeyunxingzousBaoGao.html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一、空气压缩机的定义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2008年世界空气压缩机市场发展综述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一、世界空气压缩机市场运行特点分析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二、世界主要空气压缩机公司分析</w:t>
      </w:r>
      <w:r>
        <w:rPr>
          <w:rFonts w:hint="eastAsia"/>
        </w:rPr>
        <w:br/>
      </w:r>
      <w:r>
        <w:rPr>
          <w:rFonts w:hint="eastAsia"/>
        </w:rPr>
        <w:t>　　　　三、世界空气压缩机主要品种</w:t>
      </w:r>
      <w:r>
        <w:rPr>
          <w:rFonts w:hint="eastAsia"/>
        </w:rPr>
        <w:br/>
      </w:r>
      <w:r>
        <w:rPr>
          <w:rFonts w:hint="eastAsia"/>
        </w:rPr>
        <w:t>　　第二节 2008年世界主要国家空气压缩机市场运行情况分析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2009-2012年世界空气压缩机产业发展趋势分析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2008年世界知名空气压缩机公司在华运营情况分析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2008年中国空气压缩机产业运行形势分析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2008年中国空气压缩机产业发展概况</w:t>
      </w:r>
      <w:r>
        <w:rPr>
          <w:rFonts w:hint="eastAsia"/>
        </w:rPr>
        <w:br/>
      </w:r>
      <w:r>
        <w:rPr>
          <w:rFonts w:hint="eastAsia"/>
        </w:rPr>
        <w:t>　　　　一、空气压缩机行业特征分析</w:t>
      </w:r>
      <w:r>
        <w:rPr>
          <w:rFonts w:hint="eastAsia"/>
        </w:rPr>
        <w:br/>
      </w:r>
      <w:r>
        <w:rPr>
          <w:rFonts w:hint="eastAsia"/>
        </w:rPr>
        <w:t>　　　　二、空气压缩机价格行情分析</w:t>
      </w:r>
      <w:r>
        <w:rPr>
          <w:rFonts w:hint="eastAsia"/>
        </w:rPr>
        <w:br/>
      </w:r>
      <w:r>
        <w:rPr>
          <w:rFonts w:hint="eastAsia"/>
        </w:rPr>
        <w:t>　　　　三、空气压缩机重点资讯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2008年中国空气压缩机产业市场运行动态分析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二、出口贸易分析</w:t>
      </w:r>
      <w:r>
        <w:rPr>
          <w:rFonts w:hint="eastAsia"/>
        </w:rPr>
        <w:br/>
      </w:r>
      <w:r>
        <w:rPr>
          <w:rFonts w:hint="eastAsia"/>
        </w:rPr>
        <w:t>　　　　三、进出口贸易逆差分析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2008年中国空气压缩机制造细分行业运行走势分析</w:t>
      </w:r>
      <w:r>
        <w:rPr>
          <w:rFonts w:hint="eastAsia"/>
        </w:rPr>
        <w:br/>
      </w:r>
      <w:r>
        <w:rPr>
          <w:rFonts w:hint="eastAsia"/>
        </w:rPr>
        <w:t>　　第一节 大型空气压缩机</w:t>
      </w:r>
      <w:r>
        <w:rPr>
          <w:rFonts w:hint="eastAsia"/>
        </w:rPr>
        <w:br/>
      </w:r>
      <w:r>
        <w:rPr>
          <w:rFonts w:hint="eastAsia"/>
        </w:rPr>
        <w:t>　　　　一、大型空气压缩机行业概况</w:t>
      </w:r>
      <w:r>
        <w:rPr>
          <w:rFonts w:hint="eastAsia"/>
        </w:rPr>
        <w:br/>
      </w:r>
      <w:r>
        <w:rPr>
          <w:rFonts w:hint="eastAsia"/>
        </w:rPr>
        <w:t>　　　　二、大型空气压缩机市场供需分析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三、大型空气压缩机市场销售状况分析</w:t>
      </w:r>
      <w:r>
        <w:rPr>
          <w:rFonts w:hint="eastAsia"/>
        </w:rPr>
        <w:br/>
      </w:r>
      <w:r>
        <w:rPr>
          <w:rFonts w:hint="eastAsia"/>
        </w:rPr>
        <w:t>　　第二节 中型空气压缩机</w:t>
      </w:r>
      <w:r>
        <w:rPr>
          <w:rFonts w:hint="eastAsia"/>
        </w:rPr>
        <w:br/>
      </w:r>
      <w:r>
        <w:rPr>
          <w:rFonts w:hint="eastAsia"/>
        </w:rPr>
        <w:t>　　　　一、中型空气压缩机概述</w:t>
      </w:r>
      <w:r>
        <w:rPr>
          <w:rFonts w:hint="eastAsia"/>
        </w:rPr>
        <w:br/>
      </w:r>
      <w:r>
        <w:rPr>
          <w:rFonts w:hint="eastAsia"/>
        </w:rPr>
        <w:t>　　　　二、中型空气压缩机市场动态分析</w:t>
      </w:r>
      <w:r>
        <w:rPr>
          <w:rFonts w:hint="eastAsia"/>
        </w:rPr>
        <w:br/>
      </w:r>
      <w:r>
        <w:rPr>
          <w:rFonts w:hint="eastAsia"/>
        </w:rPr>
        <w:t>　　　　三、中型空气压缩机需求特点分析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一、小型空气压缩机行业概述</w:t>
      </w:r>
      <w:r>
        <w:rPr>
          <w:rFonts w:hint="eastAsia"/>
        </w:rPr>
        <w:br/>
      </w:r>
      <w:r>
        <w:rPr>
          <w:rFonts w:hint="eastAsia"/>
        </w:rPr>
        <w:t>　　　　二、世界小型空气压缩机市场贸易分析</w:t>
      </w:r>
      <w:r>
        <w:rPr>
          <w:rFonts w:hint="eastAsia"/>
        </w:rPr>
        <w:br/>
      </w:r>
      <w:r>
        <w:rPr>
          <w:rFonts w:hint="eastAsia"/>
        </w:rPr>
        <w:t>　　　　三、中国小型空气压缩机市场运营情况分析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二、微型空气压缩机应用分析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2008年中国空气压缩机行业区域格局分析</w:t>
      </w:r>
      <w:r>
        <w:rPr>
          <w:rFonts w:hint="eastAsia"/>
        </w:rPr>
        <w:br/>
      </w:r>
      <w:r>
        <w:rPr>
          <w:rFonts w:hint="eastAsia"/>
        </w:rPr>
        <w:t>　　　　一、销售区域集中分布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2008年中国空气压缩机公司提升竞争力策略分析</w:t>
      </w:r>
      <w:r>
        <w:rPr>
          <w:rFonts w:hint="eastAsia"/>
        </w:rPr>
        <w:br/>
      </w:r>
      <w:r>
        <w:rPr>
          <w:rFonts w:hint="eastAsia"/>
        </w:rPr>
        <w:t>　　第四节 2008年中国空气压缩机产业竞争存在的问题分析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2008年中国主要空气压缩机制造公司关键性财务数据分析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快意（江门）压缩机有限公司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咸阳空压机有限责任公司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宁波德曼压缩机有限公司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潍坊迈特机械有限公司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一、中国空气压缩机行业发展环境预测分析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一、空气压缩机市场消费能力预测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　　三、空气压缩机进出口预测</w:t>
      </w:r>
      <w:r>
        <w:rPr>
          <w:rFonts w:hint="eastAsia"/>
        </w:rPr>
        <w:br/>
      </w:r>
      <w:r>
        <w:rPr>
          <w:rFonts w:hint="eastAsia"/>
        </w:rPr>
        <w:t>　　第三节 2009-2012年中国空气压缩机产业市场盈利预测分析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2009-2012年中国空气压缩机产业投资机会与风险分析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2009-2012年中国空气压缩机行业投资环境分析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第二节 2009-2012年中国空气压缩机行业投资机会分析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2009-2012年中国空气压缩机行业投资风险分析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金融危机对空气压缩机产业的影响及企业应对策略分析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金融危机对空气压缩机产业的影响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二、金融危机对中国空气压缩机产业的传导机制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三、中国空气压缩机出口需求受金融危机影响分析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四、2008年中国出台对空气压缩机出口利好政策解析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我国空气压缩机产业应对金融危机的主要策略探讨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2006-2008年中国恩格尔系数</w:t>
      </w:r>
      <w:r>
        <w:rPr>
          <w:rFonts w:hint="eastAsia"/>
        </w:rPr>
        <w:br/>
      </w:r>
      <w:r>
        <w:rPr>
          <w:rFonts w:hint="eastAsia"/>
        </w:rPr>
        <w:t>　　图表 2006-2008年中国城镇人员从业状况分析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柳州富达机械有限公司资产负债能力指标分析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柳州富达机械有限公司盈利能力情况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中山复盛机电有限公司资产负债能力指标分析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中山复盛机电有限公司盈利能力情况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咸阳空压机有限责任公司盈利能力情况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宁波德曼压缩机有限公司盈利能力情况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潍坊迈特机械有限公司资产负债能力指标分析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潍坊迈特机械有限公司盈利能力情况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2009-2012年中国空气压缩机市场消费能力预测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2009-2012年中国空气压缩机市场供应能力预测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2009-2012年中国空气压缩机进出口预测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3d01229c34eaa" w:history="1">
        <w:r>
          <w:rPr>
            <w:rStyle w:val="Hyperlink"/>
          </w:rPr>
          <w:t>2009-2012年中国垃圾发电产业运行走势及投资前景咨询报告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3d01229c34eaa" w:history="1">
        <w:r>
          <w:rPr>
            <w:rStyle w:val="Hyperlink"/>
          </w:rPr>
          <w:t>https://www.20087.com/2009-03/R_2009_2012lajifadianchanyeyunxingzousBaoGao.html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热点：焚烧厂为何被列为铁饭碗的背景故事、垃圾发电厂、焚烧后的灰渣去了哪里、垃圾发电股票龙头股、固废发电、垃圾发电厂的炉渣怎么处理、垃圾发电厂、垃圾发电厂处理垃圾多少钱一吨、火力发电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80b2678149b2" w:history="1">
      <w:r>
        <w:rPr>
          <w:rStyle w:val="Hyperlink"/>
        </w:rPr>
        <w:t>2009-2012年中国垃圾发电产业运行走势及投资前景咨询报告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ajifadianchanyeyunxingzousBaoGao.html" TargetMode="External" Id="Re523d01229c3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ajifadianchanyeyunxingzousBaoGao.html" TargetMode="External" Id="R5a4380b26781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2009-03-16T00:22:00Z</dcterms:created>
  <dcterms:modified xsi:type="dcterms:W3CDTF">2009-03-16T01:22:00Z</dcterms:modified>
  <dc:subject>2009-2012年中国垃圾发电产业运行走势及投资前景咨询报告</dc:subject>
  <dc:title>2009-2012年中国垃圾发电产业运行走势及投资前景咨询报告</dc:title>
  <cp:keywords>2009-2012年中国垃圾发电产业运行走势及投资前景咨询报告</cp:keywords>
  <dc:description>2009-2012年中国垃圾发电产业运行走势及投资前景咨询报告</dc:description>
</cp:coreProperties>
</file>