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be4dd328f474b" w:history="1">
              <w:r>
                <w:rPr>
                  <w:rStyle w:val="Hyperlink"/>
                </w:rPr>
                <w:t>2009-2012年中国工业酶产业运行动态与投资前景分析报告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be4dd328f474b" w:history="1">
              <w:r>
                <w:rPr>
                  <w:rStyle w:val="Hyperlink"/>
                </w:rPr>
                <w:t>2009-2012年中国工业酶产业运行动态与投资前景分析报告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be4dd328f474b" w:history="1">
                <w:r>
                  <w:rPr>
                    <w:rStyle w:val="Hyperlink"/>
                  </w:rPr>
                  <w:t>https://www.20087.com/2009-03/R_2009_2012gongyemeichanyeyunxingdongtBaoGao.html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工业酶的相关概述</w:t>
      </w:r>
      <w:r>
        <w:rPr>
          <w:rFonts w:hint="eastAsia"/>
        </w:rPr>
        <w:br/>
      </w:r>
      <w:r>
        <w:rPr>
          <w:rFonts w:hint="eastAsia"/>
        </w:rPr>
        <w:t>　　第一节 酶制剂工业阐述</w:t>
      </w:r>
      <w:r>
        <w:rPr>
          <w:rFonts w:hint="eastAsia"/>
        </w:rPr>
        <w:br/>
      </w:r>
      <w:r>
        <w:rPr>
          <w:rFonts w:hint="eastAsia"/>
        </w:rPr>
        <w:t>　　第二节 工业酶的分类</w:t>
      </w:r>
      <w:r>
        <w:rPr>
          <w:rFonts w:hint="eastAsia"/>
        </w:rPr>
        <w:br/>
      </w:r>
      <w:r>
        <w:rPr>
          <w:rFonts w:hint="eastAsia"/>
        </w:rPr>
        <w:t>　　　　一、水解酶类</w:t>
      </w:r>
      <w:r>
        <w:rPr>
          <w:rFonts w:hint="eastAsia"/>
        </w:rPr>
        <w:br/>
      </w:r>
      <w:r>
        <w:rPr>
          <w:rFonts w:hint="eastAsia"/>
        </w:rPr>
        <w:t>　　　　二、非水解酶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酶在工业中的新用途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2008-2009年世界工业酶产业整体运营状况分析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2008-2009年世界工业酶产业发展环境分析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2008-2009年世界工业酶产业市场格局分析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一、世界工业酶产业市场特征分析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二、世界主要工业酶技术进展情况</w:t>
      </w:r>
      <w:r>
        <w:rPr>
          <w:rFonts w:hint="eastAsia"/>
        </w:rPr>
        <w:br/>
      </w:r>
      <w:r>
        <w:rPr>
          <w:rFonts w:hint="eastAsia"/>
        </w:rPr>
        <w:t>　　　　三、世界工业酶产业市场发展动态分析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2008-2009年世界工业酶产业主要国家运行分析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一、节能环保工业酶在美国受热捧</w:t>
      </w:r>
      <w:r>
        <w:rPr>
          <w:rFonts w:hint="eastAsia"/>
        </w:rPr>
        <w:br/>
      </w:r>
      <w:r>
        <w:rPr>
          <w:rFonts w:hint="eastAsia"/>
        </w:rPr>
        <w:t>　　　　二、德国食品工业用酶技术现状</w:t>
      </w:r>
      <w:r>
        <w:rPr>
          <w:rFonts w:hint="eastAsia"/>
        </w:rPr>
        <w:br/>
      </w:r>
      <w:r>
        <w:rPr>
          <w:rFonts w:hint="eastAsia"/>
        </w:rPr>
        <w:t>　　　　三、日本工业酶产业最新动态分析</w:t>
      </w:r>
      <w:r>
        <w:rPr>
          <w:rFonts w:hint="eastAsia"/>
        </w:rPr>
        <w:br/>
      </w:r>
      <w:r>
        <w:rPr>
          <w:rFonts w:hint="eastAsia"/>
        </w:rPr>
        <w:t>　　第四节 2009-2012年世界工业酶产业发展趋势分析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2008-2009年世界品牌工业酶产业企业营运状况浅析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2008-2009年中国工业酶产业市场发展环境解析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三、20089年中国汇率调整分析</w:t>
      </w:r>
      <w:r>
        <w:rPr>
          <w:rFonts w:hint="eastAsia"/>
        </w:rPr>
        <w:br/>
      </w:r>
      <w:r>
        <w:rPr>
          <w:rFonts w:hint="eastAsia"/>
        </w:rPr>
        <w:t>　　　　四、2008年中国CPI指数分析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2008-2009年中国工业酶产业市场政策环境分析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一、酶制剂生产的安全卫生管理</w:t>
      </w:r>
      <w:r>
        <w:rPr>
          <w:rFonts w:hint="eastAsia"/>
        </w:rPr>
        <w:br/>
      </w:r>
      <w:r>
        <w:rPr>
          <w:rFonts w:hint="eastAsia"/>
        </w:rPr>
        <w:t>　　　　二、新型工业酶研究获重点支持</w:t>
      </w:r>
      <w:r>
        <w:rPr>
          <w:rFonts w:hint="eastAsia"/>
        </w:rPr>
        <w:br/>
      </w:r>
      <w:r>
        <w:rPr>
          <w:rFonts w:hint="eastAsia"/>
        </w:rPr>
        <w:t>　　第三节 2008-2009年中国工业酶产业市场技术环境分析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一、工业酶技术获2008年“863”计划重点支持</w:t>
      </w:r>
      <w:r>
        <w:rPr>
          <w:rFonts w:hint="eastAsia"/>
        </w:rPr>
        <w:br/>
      </w:r>
      <w:r>
        <w:rPr>
          <w:rFonts w:hint="eastAsia"/>
        </w:rPr>
        <w:t>　　　　二、饲料工业酶技术</w:t>
      </w:r>
      <w:r>
        <w:rPr>
          <w:rFonts w:hint="eastAsia"/>
        </w:rPr>
        <w:br/>
      </w:r>
      <w:r>
        <w:rPr>
          <w:rFonts w:hint="eastAsia"/>
        </w:rPr>
        <w:t>　　第四节 2008-2009年中国工业酶产业市场社会环境分析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二、人类对环保意识的加强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一、黑龙江省生物产业迎“风”起舞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 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2008-2009年中国工业酶产业市场发展现状分析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2008-2009年中国工业酶市场运营状况综述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第五节 2008-2009年中国工业酶市场存在的问题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2007-2008年中国工业酶细分产品进出口数据监测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2007-2008年中国碱性蛋白酶进出口总体数据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一、2007-2008年中国碱性蛋白酶进口数据分析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二、2007-2008年中国碱性蛋白酶出口数据分析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三、2007-2008年中国碱性蛋白酶进出口单价分析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2007-2008年中国粗制凝乳酶及其浓缩物进出口总体数据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一、2007-2008年中国粗制凝乳酶及其浓缩物进口数据分析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二、2007-2008年中国粗制凝乳酶及其浓缩物出口数据分析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三、2007-2008年中国粗制凝乳酶及其浓缩物进出口单价分析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2007-2008年中国碱性脂肪酶进出口总体数据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一、2007-2008年中国碱性脂肪酶进口数据分析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二、2007-2008年中国碱性脂肪酶出口数据分析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三、2007-2008年中国碱性脂肪酶进出口单价分析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2008-2009年中国工业酶产业市场竞争格局透析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2008-2009年中国工业酶产业市场竞争格局</w:t>
      </w:r>
      <w:r>
        <w:rPr>
          <w:rFonts w:hint="eastAsia"/>
        </w:rPr>
        <w:br/>
      </w:r>
      <w:r>
        <w:rPr>
          <w:rFonts w:hint="eastAsia"/>
        </w:rPr>
        <w:t>　　　　一、诺维信全球最大的酶制剂工厂在江苏太仓正式投产</w:t>
      </w:r>
      <w:r>
        <w:rPr>
          <w:rFonts w:hint="eastAsia"/>
        </w:rPr>
        <w:br/>
      </w:r>
      <w:r>
        <w:rPr>
          <w:rFonts w:hint="eastAsia"/>
        </w:rPr>
        <w:t>　　　　二、生物酵母行业竞争良性</w:t>
      </w:r>
      <w:r>
        <w:rPr>
          <w:rFonts w:hint="eastAsia"/>
        </w:rPr>
        <w:br/>
      </w:r>
      <w:r>
        <w:rPr>
          <w:rFonts w:hint="eastAsia"/>
        </w:rPr>
        <w:t>　　第三节 2009-2012年中国工业酶产业竞争趋势分析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2008-2009年中国工业酶产业优势生产企业竞争力及关键性数据分析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吉林市吉能科工贸有限公司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山东梁山县徐坊大曲有限公司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泗阳协达酶制剂有限公司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三、酶制剂工业前景前瞻</w:t>
      </w:r>
      <w:r>
        <w:rPr>
          <w:rFonts w:hint="eastAsia"/>
        </w:rPr>
        <w:br/>
      </w:r>
      <w:r>
        <w:rPr>
          <w:rFonts w:hint="eastAsia"/>
        </w:rPr>
        <w:t>　　第二节 2009-2012年中国工业酶产业发展趋势分析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一、工业用酶产业的发展趋势分析</w:t>
      </w:r>
      <w:r>
        <w:rPr>
          <w:rFonts w:hint="eastAsia"/>
        </w:rPr>
        <w:br/>
      </w:r>
      <w:r>
        <w:rPr>
          <w:rFonts w:hint="eastAsia"/>
        </w:rPr>
        <w:t>　　　　二、工业酶技术的发展趋势分析</w:t>
      </w:r>
      <w:r>
        <w:rPr>
          <w:rFonts w:hint="eastAsia"/>
        </w:rPr>
        <w:br/>
      </w:r>
      <w:r>
        <w:rPr>
          <w:rFonts w:hint="eastAsia"/>
        </w:rPr>
        <w:t>　　　　三、工业用酶市场发展趋势分析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2009-2012年中国工业酶产业市场盈利预测分析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2009-2012年中国工业酶产业投资机会与风险规避指引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2009-2012年中国工业酶产业投资周期分析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2009-2012年中国工业酶产业投资机会分析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二、应用领域投资潜力分析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2009-2012年中国工业酶产业投资风险预警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四、技术竞争风险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2009-2012年中国工业酶产业投资规划指引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be4dd328f474b" w:history="1">
        <w:r>
          <w:rPr>
            <w:rStyle w:val="Hyperlink"/>
          </w:rPr>
          <w:t>2009-2012年中国工业酶产业运行动态与投资前景分析报告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be4dd328f474b" w:history="1">
        <w:r>
          <w:rPr>
            <w:rStyle w:val="Hyperlink"/>
          </w:rPr>
          <w:t>https://www.20087.com/2009-03/R_2009_2012gongyemeichanyeyunxingdongtBaoGao.html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热点：工业酶制剂有哪些、工业酶的作用、工业酶制剂研发、工业酶混合尘、工业酶制剂的应用现状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b85414c104794" w:history="1">
      <w:r>
        <w:rPr>
          <w:rStyle w:val="Hyperlink"/>
        </w:rPr>
        <w:t>2009-2012年中国工业酶产业运行动态与投资前景分析报告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ongyemeichanyeyunxingdongtBaoGao.html" TargetMode="External" Id="Re7ebe4dd328f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ongyemeichanyeyunxingdongtBaoGao.html" TargetMode="External" Id="Rad9b85414c10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2009-03-23T01:14:00Z</dcterms:created>
  <dcterms:modified xsi:type="dcterms:W3CDTF">2009-03-23T02:14:00Z</dcterms:modified>
  <dc:subject>2009-2012年中国工业酶产业运行动态与投资前景分析报告</dc:subject>
  <dc:title>2009-2012年中国工业酶产业运行动态与投资前景分析报告</dc:title>
  <cp:keywords>2009-2012年中国工业酶产业运行动态与投资前景分析报告</cp:keywords>
  <dc:description>2009-2012年中国工业酶产业运行动态与投资前景分析报告</dc:description>
</cp:coreProperties>
</file>