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7956d6fbf47ee" w:history="1">
              <w:r>
                <w:rPr>
                  <w:rStyle w:val="Hyperlink"/>
                </w:rPr>
                <w:t>2009-2012年中国新型电池产业发展状况及投资战略咨询报告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7956d6fbf47ee" w:history="1">
              <w:r>
                <w:rPr>
                  <w:rStyle w:val="Hyperlink"/>
                </w:rPr>
                <w:t>2009-2012年中国新型电池产业发展状况及投资战略咨询报告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7956d6fbf47ee" w:history="1">
                <w:r>
                  <w:rPr>
                    <w:rStyle w:val="Hyperlink"/>
                  </w:rPr>
                  <w:t>https://www.20087.com/2009-03/R_2009_2012xinxingdianchichanyefazhanzBaoGao.html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2009年世界新型电池行业发展状况分析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一、索尼开发出新型生物电池</w:t>
      </w:r>
      <w:r>
        <w:rPr>
          <w:rFonts w:hint="eastAsia"/>
        </w:rPr>
        <w:br/>
      </w:r>
      <w:r>
        <w:rPr>
          <w:rFonts w:hint="eastAsia"/>
        </w:rPr>
        <w:t>　　　　二、新型电池技术分析</w:t>
      </w:r>
      <w:r>
        <w:rPr>
          <w:rFonts w:hint="eastAsia"/>
        </w:rPr>
        <w:br/>
      </w:r>
      <w:r>
        <w:rPr>
          <w:rFonts w:hint="eastAsia"/>
        </w:rPr>
        <w:t>　　　　三、世界新型电池市场分析</w:t>
      </w:r>
      <w:r>
        <w:rPr>
          <w:rFonts w:hint="eastAsia"/>
        </w:rPr>
        <w:br/>
      </w:r>
      <w:r>
        <w:rPr>
          <w:rFonts w:hint="eastAsia"/>
        </w:rPr>
        <w:t>　　第二节 2009年国外新型电池行业研发情况分析</w:t>
      </w:r>
      <w:r>
        <w:rPr>
          <w:rFonts w:hint="eastAsia"/>
        </w:rPr>
        <w:br/>
      </w:r>
      <w:r>
        <w:rPr>
          <w:rFonts w:hint="eastAsia"/>
        </w:rPr>
        <w:t>　　　　一、美研发出新型硅纳米线电池</w:t>
      </w:r>
      <w:r>
        <w:rPr>
          <w:rFonts w:hint="eastAsia"/>
        </w:rPr>
        <w:br/>
      </w:r>
      <w:r>
        <w:rPr>
          <w:rFonts w:hint="eastAsia"/>
        </w:rPr>
        <w:t>　　　　二、美科学家研制出新型纸电池</w:t>
      </w:r>
      <w:r>
        <w:rPr>
          <w:rFonts w:hint="eastAsia"/>
        </w:rPr>
        <w:br/>
      </w:r>
      <w:r>
        <w:rPr>
          <w:rFonts w:hint="eastAsia"/>
        </w:rPr>
        <w:t>　　　　三、美科学家成功研制纳米电池</w:t>
      </w:r>
      <w:r>
        <w:rPr>
          <w:rFonts w:hint="eastAsia"/>
        </w:rPr>
        <w:br/>
      </w:r>
      <w:r>
        <w:rPr>
          <w:rFonts w:hint="eastAsia"/>
        </w:rPr>
        <w:t>　　　　四、德科学家制成新型电池材料</w:t>
      </w:r>
      <w:r>
        <w:rPr>
          <w:rFonts w:hint="eastAsia"/>
        </w:rPr>
        <w:br/>
      </w:r>
      <w:r>
        <w:rPr>
          <w:rFonts w:hint="eastAsia"/>
        </w:rPr>
        <w:t>　　第三节 2010-2015年世界新型电池行业发展趋势分析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2009年中国新型电池行业发展环境分析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三、全球金融危机对中国经济影响判研</w:t>
      </w:r>
      <w:r>
        <w:rPr>
          <w:rFonts w:hint="eastAsia"/>
        </w:rPr>
        <w:br/>
      </w:r>
      <w:r>
        <w:rPr>
          <w:rFonts w:hint="eastAsia"/>
        </w:rPr>
        <w:t>　　第二节 2009年中国新型电池行业发展政策环境分析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四、关于限制电池产品汞含量的规定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第三节 2009年中国新型电池行业发展技术环境分析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2009年中国新型电池行业运行形势分析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t>　　第二节 2009年中国电池行业存在的主要问题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t>　　　　四、废旧铅酸蓄电池回收问题严峻</w:t>
      </w:r>
      <w:r>
        <w:rPr>
          <w:rFonts w:hint="eastAsia"/>
        </w:rPr>
        <w:br/>
      </w:r>
      <w:r>
        <w:rPr>
          <w:rFonts w:hint="eastAsia"/>
        </w:rPr>
        <w:t>　　第三节 2009年中国电池行业的发展对策分析</w:t>
      </w:r>
      <w:r>
        <w:rPr>
          <w:rFonts w:hint="eastAsia"/>
        </w:rPr>
        <w:br/>
      </w:r>
      <w:r>
        <w:rPr>
          <w:rFonts w:hint="eastAsia"/>
        </w:rPr>
        <w:t>　　　　一、电池企业的四大发展战略</w:t>
      </w:r>
      <w:r>
        <w:rPr>
          <w:rFonts w:hint="eastAsia"/>
        </w:rPr>
        <w:br/>
      </w:r>
      <w:r>
        <w:rPr>
          <w:rFonts w:hint="eastAsia"/>
        </w:rPr>
        <w:t>　　　　二、推动“绿色电池”产业刻不容缓</w:t>
      </w:r>
      <w:r>
        <w:rPr>
          <w:rFonts w:hint="eastAsia"/>
        </w:rPr>
        <w:br/>
      </w:r>
      <w:r>
        <w:rPr>
          <w:rFonts w:hint="eastAsia"/>
        </w:rPr>
        <w:t>　　　　三、品牌文化是电池行业发展的突破口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2009-2010年中国新型电池相关数据监测分析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2009-2010年中国电池制造总体运行指标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2009-2010年中国电池制造整体运行情况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二、电池制造运行特点分析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2009-2010年中国电池制造企业数量规模分析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一、中国电池制造企业数量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2009-2010年中国电池制造从业人数调查分析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2009年中国燃料电池产业发展动态分析</w:t>
      </w:r>
      <w:r>
        <w:rPr>
          <w:rFonts w:hint="eastAsia"/>
        </w:rPr>
        <w:br/>
      </w:r>
      <w:r>
        <w:rPr>
          <w:rFonts w:hint="eastAsia"/>
        </w:rPr>
        <w:t>　　第一节 2009年燃料电池技术发展概况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2009年中国燃料电池区域市场发展概况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2009年燃料电池在中国电力系统中的应用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第四节 2009年中国燃料电池行业存在的问题及发展对策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2009年中国锂电池产业运行态势分析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2009年中国锂电池行业技术概况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第二节 2009年中国锂电池在相关领域应用分析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第三节 2009-2010年中国锂离子电池产量分析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一、2009年锂离子电池产量分析</w:t>
      </w:r>
      <w:r>
        <w:rPr>
          <w:rFonts w:hint="eastAsia"/>
        </w:rPr>
        <w:br/>
      </w:r>
      <w:r>
        <w:rPr>
          <w:rFonts w:hint="eastAsia"/>
        </w:rPr>
        <w:t>　　　　二、2009年锂离子电池产量分析</w:t>
      </w:r>
      <w:r>
        <w:rPr>
          <w:rFonts w:hint="eastAsia"/>
        </w:rPr>
        <w:br/>
      </w:r>
      <w:r>
        <w:rPr>
          <w:rFonts w:hint="eastAsia"/>
        </w:rPr>
        <w:t>　　　　三、产量增长性变化分析</w:t>
      </w:r>
      <w:r>
        <w:rPr>
          <w:rFonts w:hint="eastAsia"/>
        </w:rPr>
        <w:br/>
      </w:r>
      <w:r>
        <w:rPr>
          <w:rFonts w:hint="eastAsia"/>
        </w:rPr>
        <w:t>　　第三节 2009年中国锂电池行业存在的问题及发展对策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2009年中国太阳能电池产业运行走势分析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2009年中国太阳能电池生产设备分析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2009年中国太阳能电池行业存在的问题及发展对策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2009年中国新型电池产业市场竞争格局分析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2009年中国新型电池行业市场竞争分析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2009年中国新型电池行业区域竞争分析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三、区域品牌集中度分析</w:t>
      </w:r>
      <w:r>
        <w:rPr>
          <w:rFonts w:hint="eastAsia"/>
        </w:rPr>
        <w:br/>
      </w:r>
      <w:r>
        <w:rPr>
          <w:rFonts w:hint="eastAsia"/>
        </w:rPr>
        <w:t>　　第三节 2009年中国影响新型电池行业竞争的因素分析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2009年中国新型电池重点企业竞争力透析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上海南都能源科技有限公司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2010-2015年中国新型电池行业发展趋势及展望分析</w:t>
      </w:r>
      <w:r>
        <w:rPr>
          <w:rFonts w:hint="eastAsia"/>
        </w:rPr>
        <w:br/>
      </w:r>
      <w:r>
        <w:rPr>
          <w:rFonts w:hint="eastAsia"/>
        </w:rPr>
        <w:t>　　第一节 2010-2015年中国燃料电池行业发展趋势分析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2010-2015年中国锂电池行业发展趋势分析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</w:t>
      </w:r>
      <w:r>
        <w:rPr>
          <w:rFonts w:hint="eastAsia"/>
        </w:rPr>
        <w:br/>
      </w:r>
      <w:r>
        <w:rPr>
          <w:rFonts w:hint="eastAsia"/>
        </w:rPr>
        <w:t>　　　　三、2013年全球锂电池供货量预测</w:t>
      </w:r>
      <w:r>
        <w:rPr>
          <w:rFonts w:hint="eastAsia"/>
        </w:rPr>
        <w:br/>
      </w:r>
      <w:r>
        <w:rPr>
          <w:rFonts w:hint="eastAsia"/>
        </w:rPr>
        <w:t>　　第三节 2010-2015年中国太阳能电池行业发展趋势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2010-2015年中国新型电池产业投资机会与风险分析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2010-2015年中国新型电池产业投资环境分析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2010-2015年中国新型电池行业的投资机会分析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2010-2015年中国新型电池行业投资风险分析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四、原材料供给风险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金融危机对新型电池产业的影响及企业应对策略分析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金融危机对新型电池产业的影响</w:t>
      </w:r>
      <w:r>
        <w:rPr>
          <w:rFonts w:hint="eastAsia"/>
        </w:rPr>
        <w:br/>
      </w:r>
      <w:r>
        <w:rPr>
          <w:rFonts w:hint="eastAsia"/>
        </w:rPr>
        <w:t>　　　　一、金融业与新型电池产业的关系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二、当前金融危机对全球新型电池产业的影响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四、次贷危机对我国新型电池行业的影响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五、次贷危机对我国新型电池企业发展的影响</w:t>
      </w:r>
      <w:r>
        <w:rPr>
          <w:rFonts w:hint="eastAsia"/>
        </w:rPr>
        <w:br/>
      </w:r>
      <w:r>
        <w:rPr>
          <w:rFonts w:hint="eastAsia"/>
        </w:rPr>
        <w:t>　　　　六、我国新型电池产业当前政策与金融危机的关系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我国新型电池产业应对金融危机的主要策略探讨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四、我国新型电池产业应对金融危机的主要策略评价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2009-2010年中国固定资产投资分析</w:t>
      </w:r>
      <w:r>
        <w:rPr>
          <w:rFonts w:hint="eastAsia"/>
        </w:rPr>
        <w:br/>
      </w:r>
      <w:r>
        <w:rPr>
          <w:rFonts w:hint="eastAsia"/>
        </w:rPr>
        <w:t>　　图表 2009-2010年全球金融危机对中国经济影响判研</w:t>
      </w:r>
      <w:r>
        <w:rPr>
          <w:rFonts w:hint="eastAsia"/>
        </w:rPr>
        <w:br/>
      </w:r>
      <w:r>
        <w:rPr>
          <w:rFonts w:hint="eastAsia"/>
        </w:rPr>
        <w:t>　　图表 2009-2010年中国电池制造企业数量</w:t>
      </w:r>
      <w:r>
        <w:rPr>
          <w:rFonts w:hint="eastAsia"/>
        </w:rPr>
        <w:br/>
      </w:r>
      <w:r>
        <w:rPr>
          <w:rFonts w:hint="eastAsia"/>
        </w:rPr>
        <w:t>　　图表 2009-2010年中国电池制造企业规模及所有制分析</w:t>
      </w:r>
      <w:r>
        <w:rPr>
          <w:rFonts w:hint="eastAsia"/>
        </w:rPr>
        <w:br/>
      </w:r>
      <w:r>
        <w:rPr>
          <w:rFonts w:hint="eastAsia"/>
        </w:rPr>
        <w:t>　　图表 2009-2010年中国电池制造总体从业人数分析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2009-2010年中国电池制造不同规模企业从业人员分析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2009-2010年中国电池制造不同所有制企业比较分析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2009年锂离子电池产量分析</w:t>
      </w:r>
      <w:r>
        <w:rPr>
          <w:rFonts w:hint="eastAsia"/>
        </w:rPr>
        <w:br/>
      </w:r>
      <w:r>
        <w:rPr>
          <w:rFonts w:hint="eastAsia"/>
        </w:rPr>
        <w:t>　　图表 2009年锂离子电池产量分析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比亚迪股份有限公司资产运行指标状况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比亚迪股份有限公司资产负债能力指标分析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比亚迪股份有限公司销售收入情况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比亚迪股份有限公司成本费用构成情况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上海南都能源科技有限公司盈利指标情况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上海南都能源科技有限公司资产运行指标状况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上海南都能源科技有限公司资产负债能力指标分析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上海南都能源科技有限公司盈利能力情况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上海南都能源科技有限公司销售收入情况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上海南都能源科技有限公司成本费用构成情况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南平南孚电池有限公司盈利指标情况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南平南孚电池有限公司资产运行指标状况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南平南孚电池有限公司资产负债能力指标分析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南平南孚电池有限公司盈利能力情况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南平南孚电池有限公司销售收入情况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南平南孚电池有限公司成本费用构成情况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7956d6fbf47ee" w:history="1">
        <w:r>
          <w:rPr>
            <w:rStyle w:val="Hyperlink"/>
          </w:rPr>
          <w:t>2009-2012年中国新型电池产业发展状况及投资战略咨询报告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7956d6fbf47ee" w:history="1">
        <w:r>
          <w:rPr>
            <w:rStyle w:val="Hyperlink"/>
          </w:rPr>
          <w:t>https://www.20087.com/2009-03/R_2009_2012xinxingdianchichanyefazhanzBaoGao.html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热点：取代锂电池的新一代电池、新型电池有哪些、新能源电池四大材料、新型电池股票名单一览、锂电池优势、新型电池充电12分钟可续航800公里、锂电池特点、新型电池包括、新能源主要五种矿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cf6f846804729" w:history="1">
      <w:r>
        <w:rPr>
          <w:rStyle w:val="Hyperlink"/>
        </w:rPr>
        <w:t>2009-2012年中国新型电池产业发展状况及投资战略咨询报告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nxingdianchichanyefazhanzBaoGao.html" TargetMode="External" Id="R57f7956d6fbf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nxingdianchichanyefazhanzBaoGao.html" TargetMode="External" Id="R076cf6f84680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2009-03-03T04:25:00Z</dcterms:created>
  <dcterms:modified xsi:type="dcterms:W3CDTF">2009-03-03T05:25:00Z</dcterms:modified>
  <dc:subject>2009-2012年中国新型电池产业发展状况及投资战略咨询报告</dc:subject>
  <dc:title>2009-2012年中国新型电池产业发展状况及投资战略咨询报告</dc:title>
  <cp:keywords>2009-2012年中国新型电池产业发展状况及投资战略咨询报告</cp:keywords>
  <dc:description>2009-2012年中国新型电池产业发展状况及投资战略咨询报告</dc:description>
</cp:coreProperties>
</file>