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e861d2ea492d" w:history="1">
              <w:r>
                <w:rPr>
                  <w:rStyle w:val="Hyperlink"/>
                </w:rPr>
                <w:t>2009-2012年中国血液制品行业发展分析与投资前景研究报告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e861d2ea492d" w:history="1">
              <w:r>
                <w:rPr>
                  <w:rStyle w:val="Hyperlink"/>
                </w:rPr>
                <w:t>2009-2012年中国血液制品行业发展分析与投资前景研究报告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7e861d2ea492d" w:history="1">
                <w:r>
                  <w:rPr>
                    <w:rStyle w:val="Hyperlink"/>
                  </w:rPr>
                  <w:t>https://www.20087.com/2009-03/R_2009_2012xueyezhipinxingyefazhanfenx.html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f7e861d2ea492d" w:history="1">
        <w:r>
          <w:rPr>
            <w:rStyle w:val="Hyperlink"/>
          </w:rPr>
          <w:t>2009-2012年中国血液制品行业发展分析与投资前景研究报告</w:t>
        </w:r>
      </w:hyperlink>
      <w:r>
        <w:rPr>
          <w:rFonts w:hint="eastAsia"/>
        </w:rPr>
        <w:t>》全面分析了血液制品行业的市场规模、供需状况及产业链结构，深入探讨了血液制品各细分市场的品牌竞争情况和价格动态，聚焦血液制品重点企业经营现状，揭示了行业的集中度和竞争格局。此外，血液制品报告对血液制品行业的市场前景进行了科学预测，揭示了行业未来的发展趋势、潜在风险和机遇。血液制品报告旨在为血液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2008年国际生物制药发展总体概况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二、2008年全球生物制药企业排名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2008年全球血液制品产业发展现状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第三节 2008年全球主要国家血液制品行业发展情况分析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一、血液制品行业经济敏感性分析</w:t>
      </w:r>
      <w:r>
        <w:rPr>
          <w:rFonts w:hint="eastAsia"/>
        </w:rPr>
        <w:br/>
      </w:r>
      <w:r>
        <w:rPr>
          <w:rFonts w:hint="eastAsia"/>
        </w:rPr>
        <w:t>　　　　二、2008年中国宏观经济运行情况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三、2008年宏观调控要高度关注三大问题</w:t>
      </w:r>
      <w:r>
        <w:rPr>
          <w:rFonts w:hint="eastAsia"/>
        </w:rPr>
        <w:br/>
      </w:r>
      <w:r>
        <w:rPr>
          <w:rFonts w:hint="eastAsia"/>
        </w:rPr>
        <w:t>　　　　四、2008年宏观经济政策取向</w:t>
      </w:r>
      <w:r>
        <w:rPr>
          <w:rFonts w:hint="eastAsia"/>
        </w:rPr>
        <w:br/>
      </w:r>
      <w:r>
        <w:rPr>
          <w:rFonts w:hint="eastAsia"/>
        </w:rPr>
        <w:t>　　　　五、次级债风波全球经济的影响</w:t>
      </w:r>
      <w:r>
        <w:rPr>
          <w:rFonts w:hint="eastAsia"/>
        </w:rPr>
        <w:br/>
      </w:r>
      <w:r>
        <w:rPr>
          <w:rFonts w:hint="eastAsia"/>
        </w:rPr>
        <w:t>　　　　六、2009-2012年经济增长趋势预测</w:t>
      </w:r>
      <w:r>
        <w:rPr>
          <w:rFonts w:hint="eastAsia"/>
        </w:rPr>
        <w:br/>
      </w:r>
      <w:r>
        <w:rPr>
          <w:rFonts w:hint="eastAsia"/>
        </w:rPr>
        <w:t>　　第二节 2008年中国血液制品行业政策管理环境分析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一、血液制品行业主管部门</w:t>
      </w:r>
      <w:r>
        <w:rPr>
          <w:rFonts w:hint="eastAsia"/>
        </w:rPr>
        <w:br/>
      </w:r>
      <w:r>
        <w:rPr>
          <w:rFonts w:hint="eastAsia"/>
        </w:rPr>
        <w:t>　　　　二、血液制品行业主要法律法规及政策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三、血液制品行业行业监管体制</w:t>
      </w:r>
      <w:r>
        <w:rPr>
          <w:rFonts w:hint="eastAsia"/>
        </w:rPr>
        <w:br/>
      </w:r>
      <w:r>
        <w:rPr>
          <w:rFonts w:hint="eastAsia"/>
        </w:rPr>
        <w:t>　　第三节 2008年中国卫生事业发展总体情况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2008年中国血液制品行业市场分析</w:t>
      </w:r>
      <w:r>
        <w:rPr>
          <w:rFonts w:hint="eastAsia"/>
        </w:rPr>
        <w:br/>
      </w:r>
      <w:r>
        <w:rPr>
          <w:rFonts w:hint="eastAsia"/>
        </w:rPr>
        <w:t>　　　　一、国内血液制品市场容量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第二节 2008年中国血液制品行业发展优劣势分析</w:t>
      </w:r>
      <w:r>
        <w:rPr>
          <w:rFonts w:hint="eastAsia"/>
        </w:rPr>
        <w:br/>
      </w:r>
      <w:r>
        <w:rPr>
          <w:rFonts w:hint="eastAsia"/>
        </w:rPr>
        <w:t>　　第三节 2008年中国血液制品行业经营模式分析</w:t>
      </w:r>
      <w:r>
        <w:rPr>
          <w:rFonts w:hint="eastAsia"/>
        </w:rPr>
        <w:br/>
      </w:r>
      <w:r>
        <w:rPr>
          <w:rFonts w:hint="eastAsia"/>
        </w:rPr>
        <w:t>　　第四节 2008年中国血液制品行业技术水平分析</w:t>
      </w:r>
      <w:r>
        <w:rPr>
          <w:rFonts w:hint="eastAsia"/>
        </w:rPr>
        <w:br/>
      </w:r>
      <w:r>
        <w:rPr>
          <w:rFonts w:hint="eastAsia"/>
        </w:rPr>
        <w:t>　　第五节 2008年中国血液制品行业进入壁垒分析</w:t>
      </w:r>
      <w:r>
        <w:rPr>
          <w:rFonts w:hint="eastAsia"/>
        </w:rPr>
        <w:br/>
      </w:r>
      <w:r>
        <w:rPr>
          <w:rFonts w:hint="eastAsia"/>
        </w:rPr>
        <w:t>　　第六节 2008年中国血液制品行业产业链分析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2008年中国血液制品主要产品市场运行动态分析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2008年中国人血白蛋白制品分析</w:t>
      </w:r>
      <w:r>
        <w:rPr>
          <w:rFonts w:hint="eastAsia"/>
        </w:rPr>
        <w:br/>
      </w:r>
      <w:r>
        <w:rPr>
          <w:rFonts w:hint="eastAsia"/>
        </w:rPr>
        <w:t>　　　　一、人血白蛋白市场现状分析</w:t>
      </w:r>
      <w:r>
        <w:rPr>
          <w:rFonts w:hint="eastAsia"/>
        </w:rPr>
        <w:br/>
      </w:r>
      <w:r>
        <w:rPr>
          <w:rFonts w:hint="eastAsia"/>
        </w:rPr>
        <w:t>　　　　二、人血白蛋白市场前景分析</w:t>
      </w:r>
      <w:r>
        <w:rPr>
          <w:rFonts w:hint="eastAsia"/>
        </w:rPr>
        <w:br/>
      </w:r>
      <w:r>
        <w:rPr>
          <w:rFonts w:hint="eastAsia"/>
        </w:rPr>
        <w:t>　　第二节 2008年中国各类免疫球蛋白</w:t>
      </w:r>
      <w:r>
        <w:rPr>
          <w:rFonts w:hint="eastAsia"/>
        </w:rPr>
        <w:br/>
      </w:r>
      <w:r>
        <w:rPr>
          <w:rFonts w:hint="eastAsia"/>
        </w:rPr>
        <w:t>　　　　一、特异性免疫球蛋白市场分析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2008年中国凝血因子整体市场分析</w:t>
      </w:r>
      <w:r>
        <w:rPr>
          <w:rFonts w:hint="eastAsia"/>
        </w:rPr>
        <w:br/>
      </w:r>
      <w:r>
        <w:rPr>
          <w:rFonts w:hint="eastAsia"/>
        </w:rPr>
        <w:t>　　　　一、人凝血酶原复合物市场分析</w:t>
      </w:r>
      <w:r>
        <w:rPr>
          <w:rFonts w:hint="eastAsia"/>
        </w:rPr>
        <w:br/>
      </w:r>
      <w:r>
        <w:rPr>
          <w:rFonts w:hint="eastAsia"/>
        </w:rPr>
        <w:t>　　　　二、人凝血酶市场分析</w:t>
      </w:r>
      <w:r>
        <w:rPr>
          <w:rFonts w:hint="eastAsia"/>
        </w:rPr>
        <w:br/>
      </w:r>
      <w:r>
        <w:rPr>
          <w:rFonts w:hint="eastAsia"/>
        </w:rPr>
        <w:t>　　　　三、PCC与VIII因子市场分析</w:t>
      </w:r>
      <w:r>
        <w:rPr>
          <w:rFonts w:hint="eastAsia"/>
        </w:rPr>
        <w:br/>
      </w:r>
      <w:r>
        <w:rPr>
          <w:rFonts w:hint="eastAsia"/>
        </w:rPr>
        <w:t>　　第四节 特殊蛋白及因子</w:t>
      </w:r>
      <w:r>
        <w:rPr>
          <w:rFonts w:hint="eastAsia"/>
        </w:rPr>
        <w:br/>
      </w:r>
      <w:r>
        <w:rPr>
          <w:rFonts w:hint="eastAsia"/>
        </w:rPr>
        <w:t>　　第五节 纤维蛋白黏合剂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2007-2008年我国血液制品及相关进产品出口状况统计监测分析</w:t>
      </w:r>
      <w:r>
        <w:rPr>
          <w:rFonts w:hint="eastAsia"/>
        </w:rPr>
        <w:br/>
      </w:r>
      <w:r>
        <w:rPr>
          <w:rFonts w:hint="eastAsia"/>
        </w:rPr>
        <w:t>　　第一节 2007-2008年人血；治病、防病或诊断用动物血制品进出口情况</w:t>
      </w:r>
      <w:r>
        <w:rPr>
          <w:rFonts w:hint="eastAsia"/>
        </w:rPr>
        <w:br/>
      </w:r>
      <w:r>
        <w:rPr>
          <w:rFonts w:hint="eastAsia"/>
        </w:rPr>
        <w:t>　　　　一、2007-2008年人血；治病、防病或诊断用动物血制品进口情况</w:t>
      </w:r>
      <w:r>
        <w:rPr>
          <w:rFonts w:hint="eastAsia"/>
        </w:rPr>
        <w:br/>
      </w:r>
      <w:r>
        <w:rPr>
          <w:rFonts w:hint="eastAsia"/>
        </w:rPr>
        <w:t>　　　　二、2007-2008年人血；治病、防病或诊断用动物血制品出口情况</w:t>
      </w:r>
      <w:r>
        <w:rPr>
          <w:rFonts w:hint="eastAsia"/>
        </w:rPr>
        <w:br/>
      </w:r>
      <w:r>
        <w:rPr>
          <w:rFonts w:hint="eastAsia"/>
        </w:rPr>
        <w:t>　　第二节 2007- 2008年抗血清、其他血份及修饰免疫制品进出口情况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　　一、2007-2008年抗血清、其他血份及修饰免疫制品进口情况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　　二、2007-2008年抗血清、其他血份及修饰免疫制品出口情况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第三节 2007-2008年血型试剂进出口情况</w:t>
      </w:r>
      <w:r>
        <w:rPr>
          <w:rFonts w:hint="eastAsia"/>
        </w:rPr>
        <w:br/>
      </w:r>
      <w:r>
        <w:rPr>
          <w:rFonts w:hint="eastAsia"/>
        </w:rPr>
        <w:t>　　　　一、2007-2008年血型试剂进口情况</w:t>
      </w:r>
      <w:r>
        <w:rPr>
          <w:rFonts w:hint="eastAsia"/>
        </w:rPr>
        <w:br/>
      </w:r>
      <w:r>
        <w:rPr>
          <w:rFonts w:hint="eastAsia"/>
        </w:rPr>
        <w:t>　　　　二、2007-2008年血型试剂出口情况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一、血液制品主要企业投浆量</w:t>
      </w:r>
      <w:r>
        <w:rPr>
          <w:rFonts w:hint="eastAsia"/>
        </w:rPr>
        <w:br/>
      </w:r>
      <w:r>
        <w:rPr>
          <w:rFonts w:hint="eastAsia"/>
        </w:rPr>
        <w:t>　　　　二、主要竞争对手的产品品种分析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第二节 2008年中国血液制品行业市场行业竞争结构分析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2008年中国血液制品行业市场行业集中度分析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2008年中国血液制品行业典型企业竞争力对比分析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2008年中国生物制药产业发展走势分析</w:t>
      </w:r>
      <w:r>
        <w:rPr>
          <w:rFonts w:hint="eastAsia"/>
        </w:rPr>
        <w:br/>
      </w:r>
      <w:r>
        <w:rPr>
          <w:rFonts w:hint="eastAsia"/>
        </w:rPr>
        <w:t>　　第一节 2008年我国生物制药产业发展现状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2008年生物制药行业重点子行业分析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2008年中国生物制药行业政策环境分析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一、采浆量预测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三、相关产品进出口预测分析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2009-2012年中国血液制品行业投资风险及策略分析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2009-2012年中国血液制品行业投资前景分析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一、安全性风险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2009-2012年中国血液制品行业投资存在的问题与对策分析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第三节 投资策略：提高竞争力，建立完整的产业链尤为重要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金融危机对血液制品产业的影响及企业应对策略分析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金融危机对血液制品产业的影响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一、金融业与血液制品产业的关系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二、当前金融危机对全球血液制品产业的影响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四、次贷危机对我国血液制品行业的影响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五、次贷危机对我国血液制品企业发展的影响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六、我国血液制品产业当前政策与金融危机的关系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我国血液制品产业应对金融危机的主要策略探讨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四、我国血液制品产业应对金融危机的主要策略评价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2009-2012年中国采浆量预测</w:t>
      </w:r>
      <w:r>
        <w:rPr>
          <w:rFonts w:hint="eastAsia"/>
        </w:rPr>
        <w:br/>
      </w:r>
      <w:r>
        <w:rPr>
          <w:rFonts w:hint="eastAsia"/>
        </w:rPr>
        <w:t>　　图表 2009-2012年中国血浆价格预测</w:t>
      </w:r>
      <w:r>
        <w:rPr>
          <w:rFonts w:hint="eastAsia"/>
        </w:rPr>
        <w:br/>
      </w:r>
      <w:r>
        <w:rPr>
          <w:rFonts w:hint="eastAsia"/>
        </w:rPr>
        <w:t>　　图表 2009-2012年中国部分下游产品预测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2009-2012年中国血液制品行业盈利分析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e861d2ea492d" w:history="1">
        <w:r>
          <w:rPr>
            <w:rStyle w:val="Hyperlink"/>
          </w:rPr>
          <w:t>2009-2012年中国血液制品行业发展分析与投资前景研究报告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7e861d2ea492d" w:history="1">
        <w:r>
          <w:rPr>
            <w:rStyle w:val="Hyperlink"/>
          </w:rPr>
          <w:t>https://www.20087.com/2009-03/R_2009_2012xueyezhipinxingyefazhanfenx.html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9e431e504ec3" w:history="1">
      <w:r>
        <w:rPr>
          <w:rStyle w:val="Hyperlink"/>
        </w:rPr>
        <w:t>2009-2012年中国血液制品行业发展分析与投资前景研究报告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ueyezhipinxingyefazhanfenx.html" TargetMode="External" Id="R65f7e861d2ea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ueyezhipinxingyefazhanfenx.html" TargetMode="External" Id="Rf7ed9e431e5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2009-03-05T05:10:00Z</dcterms:created>
  <dcterms:modified xsi:type="dcterms:W3CDTF">2009-03-05T06:10:00Z</dcterms:modified>
  <dc:subject>2009-2012年中国血液制品行业发展分析与投资前景研究报告</dc:subject>
  <dc:title>2009-2012年中国血液制品行业发展分析与投资前景研究报告</dc:title>
  <cp:keywords>2009-2012年中国血液制品行业发展分析与投资前景研究报告</cp:keywords>
  <dc:description>2009-2012年中国血液制品行业发展分析与投资前景研究报告</dc:description>
</cp:coreProperties>
</file>