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83e8c0eae4d97" w:history="1">
              <w:r>
                <w:rPr>
                  <w:rStyle w:val="Hyperlink"/>
                </w:rPr>
                <w:t>中国IC产业发展趋势研究报告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83e8c0eae4d97" w:history="1">
              <w:r>
                <w:rPr>
                  <w:rStyle w:val="Hyperlink"/>
                </w:rPr>
                <w:t>中国IC产业发展趋势研究报告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83e8c0eae4d97" w:history="1">
                <w:r>
                  <w:rPr>
                    <w:rStyle w:val="Hyperlink"/>
                  </w:rPr>
                  <w:t>https://www.20087.com/2009-04/R_zhongguochanyefazhanqushiyanjiuBaoGao.html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IC行业简介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相关上、下游行业</w:t>
      </w:r>
      <w:r>
        <w:rPr>
          <w:rFonts w:hint="eastAsia"/>
        </w:rPr>
        <w:br/>
      </w:r>
      <w:r>
        <w:rPr>
          <w:rFonts w:hint="eastAsia"/>
        </w:rPr>
        <w:t>　　1.4 发展历史</w:t>
      </w:r>
      <w:r>
        <w:rPr>
          <w:rFonts w:hint="eastAsia"/>
        </w:rPr>
        <w:br/>
      </w:r>
      <w:r>
        <w:rPr>
          <w:rFonts w:hint="eastAsia"/>
        </w:rPr>
        <w:t>　　1.5 行业主管部门及管理体制</w:t>
      </w:r>
      <w:r>
        <w:rPr>
          <w:rFonts w:hint="eastAsia"/>
        </w:rPr>
        <w:br/>
      </w:r>
      <w:r>
        <w:rPr>
          <w:rFonts w:hint="eastAsia"/>
        </w:rPr>
        <w:t>　　2 IC行业市场概况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2.3 市场结构</w:t>
      </w:r>
      <w:r>
        <w:rPr>
          <w:rFonts w:hint="eastAsia"/>
        </w:rPr>
        <w:br/>
      </w:r>
      <w:r>
        <w:rPr>
          <w:rFonts w:hint="eastAsia"/>
        </w:rPr>
        <w:t>　　2.4 产品结构</w:t>
      </w:r>
      <w:r>
        <w:rPr>
          <w:rFonts w:hint="eastAsia"/>
        </w:rPr>
        <w:br/>
      </w:r>
      <w:r>
        <w:rPr>
          <w:rFonts w:hint="eastAsia"/>
        </w:rPr>
        <w:t>　　2.5 国际和国内市场</w:t>
      </w:r>
      <w:r>
        <w:rPr>
          <w:rFonts w:hint="eastAsia"/>
        </w:rPr>
        <w:br/>
      </w:r>
      <w:r>
        <w:rPr>
          <w:rFonts w:hint="eastAsia"/>
        </w:rPr>
        <w:t>　　2.6 需求决定因素</w:t>
      </w:r>
      <w:r>
        <w:rPr>
          <w:rFonts w:hint="eastAsia"/>
        </w:rPr>
        <w:br/>
      </w:r>
      <w:r>
        <w:rPr>
          <w:rFonts w:hint="eastAsia"/>
        </w:rPr>
        <w:t>　　3.行业主要特征</w:t>
      </w:r>
      <w:r>
        <w:rPr>
          <w:rFonts w:hint="eastAsia"/>
        </w:rPr>
        <w:br/>
      </w:r>
      <w:r>
        <w:rPr>
          <w:rFonts w:hint="eastAsia"/>
        </w:rPr>
        <w:t>　　3.1 波动幅度</w:t>
      </w:r>
      <w:r>
        <w:rPr>
          <w:rFonts w:hint="eastAsia"/>
        </w:rPr>
        <w:br/>
      </w:r>
      <w:r>
        <w:rPr>
          <w:rFonts w:hint="eastAsia"/>
        </w:rPr>
        <w:t>　　3.2 生命周期</w:t>
      </w:r>
      <w:r>
        <w:rPr>
          <w:rFonts w:hint="eastAsia"/>
        </w:rPr>
        <w:br/>
      </w:r>
      <w:r>
        <w:rPr>
          <w:rFonts w:hint="eastAsia"/>
        </w:rPr>
        <w:t>　　3.3 资本/劳动密集度</w:t>
      </w:r>
      <w:r>
        <w:rPr>
          <w:rFonts w:hint="eastAsia"/>
        </w:rPr>
        <w:br/>
      </w:r>
      <w:r>
        <w:rPr>
          <w:rFonts w:hint="eastAsia"/>
        </w:rPr>
        <w:t>　　4.企业主要经营指标分析</w:t>
      </w:r>
      <w:r>
        <w:rPr>
          <w:rFonts w:hint="eastAsia"/>
        </w:rPr>
        <w:br/>
      </w:r>
      <w:r>
        <w:rPr>
          <w:rFonts w:hint="eastAsia"/>
        </w:rPr>
        <w:t>　　4.1 成长能力</w:t>
      </w:r>
      <w:r>
        <w:rPr>
          <w:rFonts w:hint="eastAsia"/>
        </w:rPr>
        <w:br/>
      </w:r>
      <w:r>
        <w:rPr>
          <w:rFonts w:hint="eastAsia"/>
        </w:rPr>
        <w:t>　　4.2 盈利能力</w:t>
      </w:r>
      <w:r>
        <w:rPr>
          <w:rFonts w:hint="eastAsia"/>
        </w:rPr>
        <w:br/>
      </w:r>
      <w:r>
        <w:rPr>
          <w:rFonts w:hint="eastAsia"/>
        </w:rPr>
        <w:t>　　4.3 偿债能力</w:t>
      </w:r>
      <w:r>
        <w:rPr>
          <w:rFonts w:hint="eastAsia"/>
        </w:rPr>
        <w:br/>
      </w:r>
      <w:r>
        <w:rPr>
          <w:rFonts w:hint="eastAsia"/>
        </w:rPr>
        <w:t>　　4.4 经营能力</w:t>
      </w:r>
      <w:r>
        <w:rPr>
          <w:rFonts w:hint="eastAsia"/>
        </w:rPr>
        <w:br/>
      </w:r>
      <w:r>
        <w:rPr>
          <w:rFonts w:hint="eastAsia"/>
        </w:rPr>
        <w:t>　　4.5 风险管理能力</w:t>
      </w:r>
      <w:r>
        <w:rPr>
          <w:rFonts w:hint="eastAsia"/>
        </w:rPr>
        <w:br/>
      </w:r>
      <w:r>
        <w:rPr>
          <w:rFonts w:hint="eastAsia"/>
        </w:rPr>
        <w:t>　　4.6 集中度</w:t>
      </w:r>
      <w:r>
        <w:rPr>
          <w:rFonts w:hint="eastAsia"/>
        </w:rPr>
        <w:br/>
      </w:r>
      <w:r>
        <w:rPr>
          <w:rFonts w:hint="eastAsia"/>
        </w:rPr>
        <w:t>　　4.7 成本结构</w:t>
      </w:r>
      <w:r>
        <w:rPr>
          <w:rFonts w:hint="eastAsia"/>
        </w:rPr>
        <w:br/>
      </w:r>
      <w:r>
        <w:rPr>
          <w:rFonts w:hint="eastAsia"/>
        </w:rPr>
        <w:t>　　5 行业竞争环境</w:t>
      </w:r>
      <w:r>
        <w:rPr>
          <w:rFonts w:hint="eastAsia"/>
        </w:rPr>
        <w:br/>
      </w:r>
      <w:r>
        <w:rPr>
          <w:rFonts w:hint="eastAsia"/>
        </w:rPr>
        <w:t>　　5.1 竞争格局</w:t>
      </w:r>
      <w:r>
        <w:rPr>
          <w:rFonts w:hint="eastAsia"/>
        </w:rPr>
        <w:br/>
      </w:r>
      <w:r>
        <w:rPr>
          <w:rFonts w:hint="eastAsia"/>
        </w:rPr>
        <w:t>　　5.2 进入壁垒</w:t>
      </w:r>
      <w:r>
        <w:rPr>
          <w:rFonts w:hint="eastAsia"/>
        </w:rPr>
        <w:br/>
      </w:r>
      <w:r>
        <w:rPr>
          <w:rFonts w:hint="eastAsia"/>
        </w:rPr>
        <w:t>　　5.3 潜在竞争者</w:t>
      </w:r>
      <w:r>
        <w:rPr>
          <w:rFonts w:hint="eastAsia"/>
        </w:rPr>
        <w:br/>
      </w:r>
      <w:r>
        <w:rPr>
          <w:rFonts w:hint="eastAsia"/>
        </w:rPr>
        <w:t>　　5.4 替代产品</w:t>
      </w:r>
      <w:r>
        <w:rPr>
          <w:rFonts w:hint="eastAsia"/>
        </w:rPr>
        <w:br/>
      </w:r>
      <w:r>
        <w:rPr>
          <w:rFonts w:hint="eastAsia"/>
        </w:rPr>
        <w:t>　　5.5 供应商议价能力</w:t>
      </w:r>
      <w:r>
        <w:rPr>
          <w:rFonts w:hint="eastAsia"/>
        </w:rPr>
        <w:br/>
      </w:r>
      <w:r>
        <w:rPr>
          <w:rFonts w:hint="eastAsia"/>
        </w:rPr>
        <w:t>　　5.6 客户议价能力</w:t>
      </w:r>
      <w:r>
        <w:rPr>
          <w:rFonts w:hint="eastAsia"/>
        </w:rPr>
        <w:br/>
      </w:r>
      <w:r>
        <w:rPr>
          <w:rFonts w:hint="eastAsia"/>
        </w:rPr>
        <w:t>　　6 IC行业主要企业分析</w:t>
      </w:r>
      <w:r>
        <w:rPr>
          <w:rFonts w:hint="eastAsia"/>
        </w:rPr>
        <w:br/>
      </w:r>
      <w:r>
        <w:rPr>
          <w:rFonts w:hint="eastAsia"/>
        </w:rPr>
        <w:t>　　6.1 企业分布特征</w:t>
      </w:r>
      <w:r>
        <w:rPr>
          <w:rFonts w:hint="eastAsia"/>
        </w:rPr>
        <w:br/>
      </w:r>
      <w:r>
        <w:rPr>
          <w:rFonts w:hint="eastAsia"/>
        </w:rPr>
        <w:t>　　6.2 行业重点企业分析</w:t>
      </w:r>
      <w:r>
        <w:rPr>
          <w:rFonts w:hint="eastAsia"/>
        </w:rPr>
        <w:br/>
      </w:r>
      <w:r>
        <w:rPr>
          <w:rFonts w:hint="eastAsia"/>
        </w:rPr>
        <w:t>　　6.2.1 芯片设计类企业</w:t>
      </w:r>
      <w:r>
        <w:rPr>
          <w:rFonts w:hint="eastAsia"/>
        </w:rPr>
        <w:br/>
      </w:r>
      <w:r>
        <w:rPr>
          <w:rFonts w:hint="eastAsia"/>
        </w:rPr>
        <w:t>　　6.2.2 集成电路制造</w:t>
      </w:r>
      <w:r>
        <w:rPr>
          <w:rFonts w:hint="eastAsia"/>
        </w:rPr>
        <w:br/>
      </w:r>
      <w:r>
        <w:rPr>
          <w:rFonts w:hint="eastAsia"/>
        </w:rPr>
        <w:t>　　6.2.3 集成电路封测</w:t>
      </w:r>
      <w:r>
        <w:rPr>
          <w:rFonts w:hint="eastAsia"/>
        </w:rPr>
        <w:br/>
      </w:r>
      <w:r>
        <w:rPr>
          <w:rFonts w:hint="eastAsia"/>
        </w:rPr>
        <w:t>　　6.3 国外上市公司分析</w:t>
      </w:r>
      <w:r>
        <w:rPr>
          <w:rFonts w:hint="eastAsia"/>
        </w:rPr>
        <w:br/>
      </w:r>
      <w:r>
        <w:rPr>
          <w:rFonts w:hint="eastAsia"/>
        </w:rPr>
        <w:t>　　6.3.1 国外标杆企业——高通公司</w:t>
      </w:r>
      <w:r>
        <w:rPr>
          <w:rFonts w:hint="eastAsia"/>
        </w:rPr>
        <w:br/>
      </w:r>
      <w:r>
        <w:rPr>
          <w:rFonts w:hint="eastAsia"/>
        </w:rPr>
        <w:t>　　6.3.2 国外标杆企业——英特尔公司</w:t>
      </w:r>
      <w:r>
        <w:rPr>
          <w:rFonts w:hint="eastAsia"/>
        </w:rPr>
        <w:br/>
      </w:r>
      <w:r>
        <w:rPr>
          <w:rFonts w:hint="eastAsia"/>
        </w:rPr>
        <w:t>　　7 IC产业发展环境</w:t>
      </w:r>
      <w:r>
        <w:rPr>
          <w:rFonts w:hint="eastAsia"/>
        </w:rPr>
        <w:br/>
      </w:r>
      <w:r>
        <w:rPr>
          <w:rFonts w:hint="eastAsia"/>
        </w:rPr>
        <w:t>　　7.1 宏观经济</w:t>
      </w:r>
      <w:r>
        <w:rPr>
          <w:rFonts w:hint="eastAsia"/>
        </w:rPr>
        <w:br/>
      </w:r>
      <w:r>
        <w:rPr>
          <w:rFonts w:hint="eastAsia"/>
        </w:rPr>
        <w:t>　　7.2 产业政策</w:t>
      </w:r>
      <w:r>
        <w:rPr>
          <w:rFonts w:hint="eastAsia"/>
        </w:rPr>
        <w:br/>
      </w:r>
      <w:r>
        <w:rPr>
          <w:rFonts w:hint="eastAsia"/>
        </w:rPr>
        <w:t>　　7.3 税收政策</w:t>
      </w:r>
      <w:r>
        <w:rPr>
          <w:rFonts w:hint="eastAsia"/>
        </w:rPr>
        <w:br/>
      </w:r>
      <w:r>
        <w:rPr>
          <w:rFonts w:hint="eastAsia"/>
        </w:rPr>
        <w:t>　　8 IC行业预测</w:t>
      </w:r>
      <w:r>
        <w:rPr>
          <w:rFonts w:hint="eastAsia"/>
        </w:rPr>
        <w:br/>
      </w:r>
      <w:r>
        <w:rPr>
          <w:rFonts w:hint="eastAsia"/>
        </w:rPr>
        <w:t>　　8.1 影响行业发展主要因素</w:t>
      </w:r>
      <w:r>
        <w:rPr>
          <w:rFonts w:hint="eastAsia"/>
        </w:rPr>
        <w:br/>
      </w:r>
      <w:r>
        <w:rPr>
          <w:rFonts w:hint="eastAsia"/>
        </w:rPr>
        <w:t>　　8.2 国内市场供给情况分析</w:t>
      </w:r>
      <w:r>
        <w:rPr>
          <w:rFonts w:hint="eastAsia"/>
        </w:rPr>
        <w:br/>
      </w:r>
      <w:r>
        <w:rPr>
          <w:rFonts w:hint="eastAsia"/>
        </w:rPr>
        <w:t>　　8.3 市场需求发展趋势</w:t>
      </w:r>
      <w:r>
        <w:rPr>
          <w:rFonts w:hint="eastAsia"/>
        </w:rPr>
        <w:br/>
      </w:r>
      <w:r>
        <w:rPr>
          <w:rFonts w:hint="eastAsia"/>
        </w:rPr>
        <w:t>　　8.4 行业发展预测</w:t>
      </w:r>
      <w:r>
        <w:rPr>
          <w:rFonts w:hint="eastAsia"/>
        </w:rPr>
        <w:br/>
      </w:r>
      <w:r>
        <w:rPr>
          <w:rFonts w:hint="eastAsia"/>
        </w:rPr>
        <w:t>　　8.5 行业发展与风险分析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1：IC 产业链结构图</w:t>
      </w:r>
      <w:r>
        <w:rPr>
          <w:rFonts w:hint="eastAsia"/>
        </w:rPr>
        <w:br/>
      </w:r>
      <w:r>
        <w:rPr>
          <w:rFonts w:hint="eastAsia"/>
        </w:rPr>
        <w:t>　　图表 2：上游半导体材料分类表</w:t>
      </w:r>
      <w:r>
        <w:rPr>
          <w:rFonts w:hint="eastAsia"/>
        </w:rPr>
        <w:br/>
      </w:r>
      <w:r>
        <w:rPr>
          <w:rFonts w:hint="eastAsia"/>
        </w:rPr>
        <w:t>　　图表3：半导体专用设备分类</w:t>
      </w:r>
      <w:r>
        <w:rPr>
          <w:rFonts w:hint="eastAsia"/>
        </w:rPr>
        <w:br/>
      </w:r>
      <w:r>
        <w:rPr>
          <w:rFonts w:hint="eastAsia"/>
        </w:rPr>
        <w:t>　　图表4：世界半导体产业演进路线图</w:t>
      </w:r>
      <w:r>
        <w:rPr>
          <w:rFonts w:hint="eastAsia"/>
        </w:rPr>
        <w:br/>
      </w:r>
      <w:r>
        <w:rPr>
          <w:rFonts w:hint="eastAsia"/>
        </w:rPr>
        <w:t>　　图表5：IC产业组织结构演进图</w:t>
      </w:r>
      <w:r>
        <w:rPr>
          <w:rFonts w:hint="eastAsia"/>
        </w:rPr>
        <w:br/>
      </w:r>
      <w:r>
        <w:rPr>
          <w:rFonts w:hint="eastAsia"/>
        </w:rPr>
        <w:t>　　图表6：IC产业区域演进图</w:t>
      </w:r>
      <w:r>
        <w:rPr>
          <w:rFonts w:hint="eastAsia"/>
        </w:rPr>
        <w:br/>
      </w:r>
      <w:r>
        <w:rPr>
          <w:rFonts w:hint="eastAsia"/>
        </w:rPr>
        <w:t>　　图表 7：半导体市场规模预测</w:t>
      </w:r>
      <w:r>
        <w:rPr>
          <w:rFonts w:hint="eastAsia"/>
        </w:rPr>
        <w:br/>
      </w:r>
      <w:r>
        <w:rPr>
          <w:rFonts w:hint="eastAsia"/>
        </w:rPr>
        <w:t>　　图表 8：2000～2007年我国集成电路制造业主要经济指标</w:t>
      </w:r>
      <w:r>
        <w:rPr>
          <w:rFonts w:hint="eastAsia"/>
        </w:rPr>
        <w:br/>
      </w:r>
      <w:r>
        <w:rPr>
          <w:rFonts w:hint="eastAsia"/>
        </w:rPr>
        <w:t>　　图表 9：2003～2007年行业销售收入总额（单位：亿元）</w:t>
      </w:r>
      <w:r>
        <w:rPr>
          <w:rFonts w:hint="eastAsia"/>
        </w:rPr>
        <w:br/>
      </w:r>
      <w:r>
        <w:rPr>
          <w:rFonts w:hint="eastAsia"/>
        </w:rPr>
        <w:t>　　图表 10：2003～2007年行业利润总额（单位：亿元）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11：2003～2007年行业资产总额（单位：亿元）</w:t>
      </w:r>
      <w:r>
        <w:rPr>
          <w:rFonts w:hint="eastAsia"/>
        </w:rPr>
        <w:br/>
      </w:r>
      <w:r>
        <w:rPr>
          <w:rFonts w:hint="eastAsia"/>
        </w:rPr>
        <w:t>　　图表 12：2003～2007年行业企业数量（单位：亿元）</w:t>
      </w:r>
      <w:r>
        <w:rPr>
          <w:rFonts w:hint="eastAsia"/>
        </w:rPr>
        <w:br/>
      </w:r>
      <w:r>
        <w:rPr>
          <w:rFonts w:hint="eastAsia"/>
        </w:rPr>
        <w:t>　　图表 13：2003～2007年行业职工人数（单位：万元）</w:t>
      </w:r>
      <w:r>
        <w:rPr>
          <w:rFonts w:hint="eastAsia"/>
        </w:rPr>
        <w:br/>
      </w:r>
      <w:r>
        <w:rPr>
          <w:rFonts w:hint="eastAsia"/>
        </w:rPr>
        <w:t>　　图表 14：IC行业供需缺口</w:t>
      </w:r>
      <w:r>
        <w:rPr>
          <w:rFonts w:hint="eastAsia"/>
        </w:rPr>
        <w:br/>
      </w:r>
      <w:r>
        <w:rPr>
          <w:rFonts w:hint="eastAsia"/>
        </w:rPr>
        <w:t>　　图表 15：我国IC行业国内需求</w:t>
      </w:r>
      <w:r>
        <w:rPr>
          <w:rFonts w:hint="eastAsia"/>
        </w:rPr>
        <w:br/>
      </w:r>
      <w:r>
        <w:rPr>
          <w:rFonts w:hint="eastAsia"/>
        </w:rPr>
        <w:t>　　图表 16：预期我国IC行业国内需求规模变化</w:t>
      </w:r>
      <w:r>
        <w:rPr>
          <w:rFonts w:hint="eastAsia"/>
        </w:rPr>
        <w:br/>
      </w:r>
      <w:r>
        <w:rPr>
          <w:rFonts w:hint="eastAsia"/>
        </w:rPr>
        <w:t>　　图表 17：IC行业供需缺口</w:t>
      </w:r>
      <w:r>
        <w:rPr>
          <w:rFonts w:hint="eastAsia"/>
        </w:rPr>
        <w:br/>
      </w:r>
      <w:r>
        <w:rPr>
          <w:rFonts w:hint="eastAsia"/>
        </w:rPr>
        <w:t>　　图表 18：IC市场结构</w:t>
      </w:r>
      <w:r>
        <w:rPr>
          <w:rFonts w:hint="eastAsia"/>
        </w:rPr>
        <w:br/>
      </w:r>
      <w:r>
        <w:rPr>
          <w:rFonts w:hint="eastAsia"/>
        </w:rPr>
        <w:t>　　图表 19：我国IC行业市场结构</w:t>
      </w:r>
      <w:r>
        <w:rPr>
          <w:rFonts w:hint="eastAsia"/>
        </w:rPr>
        <w:br/>
      </w:r>
      <w:r>
        <w:rPr>
          <w:rFonts w:hint="eastAsia"/>
        </w:rPr>
        <w:t>　　图表 20：我国IC产品结构</w:t>
      </w:r>
      <w:r>
        <w:rPr>
          <w:rFonts w:hint="eastAsia"/>
        </w:rPr>
        <w:br/>
      </w:r>
      <w:r>
        <w:rPr>
          <w:rFonts w:hint="eastAsia"/>
        </w:rPr>
        <w:t>　　图表 21：集成电路进出口：</w:t>
      </w:r>
      <w:r>
        <w:rPr>
          <w:rFonts w:hint="eastAsia"/>
        </w:rPr>
        <w:br/>
      </w:r>
      <w:r>
        <w:rPr>
          <w:rFonts w:hint="eastAsia"/>
        </w:rPr>
        <w:t>　　图表 22：IC进出口</w:t>
      </w:r>
      <w:r>
        <w:rPr>
          <w:rFonts w:hint="eastAsia"/>
        </w:rPr>
        <w:br/>
      </w:r>
      <w:r>
        <w:rPr>
          <w:rFonts w:hint="eastAsia"/>
        </w:rPr>
        <w:t>　　图表 23：技术革新和市场规模发展关系图</w:t>
      </w:r>
      <w:r>
        <w:rPr>
          <w:rFonts w:hint="eastAsia"/>
        </w:rPr>
        <w:br/>
      </w:r>
      <w:r>
        <w:rPr>
          <w:rFonts w:hint="eastAsia"/>
        </w:rPr>
        <w:t>　　图表 24：市场规模和技术革新关系图</w:t>
      </w:r>
      <w:r>
        <w:rPr>
          <w:rFonts w:hint="eastAsia"/>
        </w:rPr>
        <w:br/>
      </w:r>
      <w:r>
        <w:rPr>
          <w:rFonts w:hint="eastAsia"/>
        </w:rPr>
        <w:t>　　图表 25：IC产品销售收入和GDP对比关系图</w:t>
      </w:r>
      <w:r>
        <w:rPr>
          <w:rFonts w:hint="eastAsia"/>
        </w:rPr>
        <w:br/>
      </w:r>
      <w:r>
        <w:rPr>
          <w:rFonts w:hint="eastAsia"/>
        </w:rPr>
        <w:t>　　图表 26：集成电路资本劳动密集关系图</w:t>
      </w:r>
      <w:r>
        <w:rPr>
          <w:rFonts w:hint="eastAsia"/>
        </w:rPr>
        <w:br/>
      </w:r>
      <w:r>
        <w:rPr>
          <w:rFonts w:hint="eastAsia"/>
        </w:rPr>
        <w:t>　　图表 27：成长能力主要指标</w:t>
      </w:r>
      <w:r>
        <w:rPr>
          <w:rFonts w:hint="eastAsia"/>
        </w:rPr>
        <w:br/>
      </w:r>
      <w:r>
        <w:rPr>
          <w:rFonts w:hint="eastAsia"/>
        </w:rPr>
        <w:t>　　图表 28：成长能力关系图</w:t>
      </w:r>
      <w:r>
        <w:rPr>
          <w:rFonts w:hint="eastAsia"/>
        </w:rPr>
        <w:br/>
      </w:r>
      <w:r>
        <w:rPr>
          <w:rFonts w:hint="eastAsia"/>
        </w:rPr>
        <w:t>　　图表 29：北美地区B/B值走势图</w:t>
      </w:r>
      <w:r>
        <w:rPr>
          <w:rFonts w:hint="eastAsia"/>
        </w:rPr>
        <w:br/>
      </w:r>
      <w:r>
        <w:rPr>
          <w:rFonts w:hint="eastAsia"/>
        </w:rPr>
        <w:t>　　图表 30：日本B/B值走势图</w:t>
      </w:r>
      <w:r>
        <w:rPr>
          <w:rFonts w:hint="eastAsia"/>
        </w:rPr>
        <w:br/>
      </w:r>
      <w:r>
        <w:rPr>
          <w:rFonts w:hint="eastAsia"/>
        </w:rPr>
        <w:t>　　图表 31：盈利能力指标</w:t>
      </w:r>
      <w:r>
        <w:rPr>
          <w:rFonts w:hint="eastAsia"/>
        </w:rPr>
        <w:br/>
      </w:r>
      <w:r>
        <w:rPr>
          <w:rFonts w:hint="eastAsia"/>
        </w:rPr>
        <w:t>　　图表 32：偿债能力指标</w:t>
      </w:r>
      <w:r>
        <w:rPr>
          <w:rFonts w:hint="eastAsia"/>
        </w:rPr>
        <w:br/>
      </w:r>
      <w:r>
        <w:rPr>
          <w:rFonts w:hint="eastAsia"/>
        </w:rPr>
        <w:t>　　图表 33：现金比率和资产负债率关系图</w:t>
      </w:r>
      <w:r>
        <w:rPr>
          <w:rFonts w:hint="eastAsia"/>
        </w:rPr>
        <w:br/>
      </w:r>
      <w:r>
        <w:rPr>
          <w:rFonts w:hint="eastAsia"/>
        </w:rPr>
        <w:t>　　图表 34：经营能力指标</w:t>
      </w:r>
      <w:r>
        <w:rPr>
          <w:rFonts w:hint="eastAsia"/>
        </w:rPr>
        <w:br/>
      </w:r>
      <w:r>
        <w:rPr>
          <w:rFonts w:hint="eastAsia"/>
        </w:rPr>
        <w:t>　　图表 35：偿债能力关系图</w:t>
      </w:r>
      <w:r>
        <w:rPr>
          <w:rFonts w:hint="eastAsia"/>
        </w:rPr>
        <w:br/>
      </w:r>
      <w:r>
        <w:rPr>
          <w:rFonts w:hint="eastAsia"/>
        </w:rPr>
        <w:t>　　图表 36：全球半导体库存变化</w:t>
      </w:r>
      <w:r>
        <w:rPr>
          <w:rFonts w:hint="eastAsia"/>
        </w:rPr>
        <w:br/>
      </w:r>
      <w:r>
        <w:rPr>
          <w:rFonts w:hint="eastAsia"/>
        </w:rPr>
        <w:t>　　图表 37：半导体产能利用率</w:t>
      </w:r>
      <w:r>
        <w:rPr>
          <w:rFonts w:hint="eastAsia"/>
        </w:rPr>
        <w:br/>
      </w:r>
      <w:r>
        <w:rPr>
          <w:rFonts w:hint="eastAsia"/>
        </w:rPr>
        <w:t>　　图表 38：2007年中国半导体市场品牌结构</w:t>
      </w:r>
      <w:r>
        <w:rPr>
          <w:rFonts w:hint="eastAsia"/>
        </w:rPr>
        <w:br/>
      </w:r>
      <w:r>
        <w:rPr>
          <w:rFonts w:hint="eastAsia"/>
        </w:rPr>
        <w:t>　　图表 39：市场份额饼装图</w:t>
      </w:r>
      <w:r>
        <w:rPr>
          <w:rFonts w:hint="eastAsia"/>
        </w:rPr>
        <w:br/>
      </w:r>
      <w:r>
        <w:rPr>
          <w:rFonts w:hint="eastAsia"/>
        </w:rPr>
        <w:t>　　图表 40：2007中国IC设计业前十大企业销售额。</w:t>
      </w:r>
      <w:r>
        <w:rPr>
          <w:rFonts w:hint="eastAsia"/>
        </w:rPr>
        <w:br/>
      </w:r>
      <w:r>
        <w:rPr>
          <w:rFonts w:hint="eastAsia"/>
        </w:rPr>
        <w:t>　　图表 41：IC设计十大排名饼装图</w:t>
      </w:r>
      <w:r>
        <w:rPr>
          <w:rFonts w:hint="eastAsia"/>
        </w:rPr>
        <w:br/>
      </w:r>
      <w:r>
        <w:rPr>
          <w:rFonts w:hint="eastAsia"/>
        </w:rPr>
        <w:t>　　图表 42：2007中国IC制造业前十大企业销售额</w:t>
      </w:r>
      <w:r>
        <w:rPr>
          <w:rFonts w:hint="eastAsia"/>
        </w:rPr>
        <w:br/>
      </w:r>
      <w:r>
        <w:rPr>
          <w:rFonts w:hint="eastAsia"/>
        </w:rPr>
        <w:t>　　图表 43：IC制造十大排名饼装图</w:t>
      </w:r>
      <w:r>
        <w:rPr>
          <w:rFonts w:hint="eastAsia"/>
        </w:rPr>
        <w:br/>
      </w:r>
      <w:r>
        <w:rPr>
          <w:rFonts w:hint="eastAsia"/>
        </w:rPr>
        <w:t>　　图表 44：2007中国IC封装测试业前十大企业销售额</w:t>
      </w:r>
      <w:r>
        <w:rPr>
          <w:rFonts w:hint="eastAsia"/>
        </w:rPr>
        <w:br/>
      </w:r>
      <w:r>
        <w:rPr>
          <w:rFonts w:hint="eastAsia"/>
        </w:rPr>
        <w:t>　　图表 45：IC封测十大排名饼装图</w:t>
      </w:r>
      <w:r>
        <w:rPr>
          <w:rFonts w:hint="eastAsia"/>
        </w:rPr>
        <w:br/>
      </w:r>
      <w:r>
        <w:rPr>
          <w:rFonts w:hint="eastAsia"/>
        </w:rPr>
        <w:t>　　图表 46：半导体设备支出</w:t>
      </w:r>
      <w:r>
        <w:rPr>
          <w:rFonts w:hint="eastAsia"/>
        </w:rPr>
        <w:br/>
      </w:r>
      <w:r>
        <w:rPr>
          <w:rFonts w:hint="eastAsia"/>
        </w:rPr>
        <w:t>　　图表 47：半导体设备支出和销售额比较</w:t>
      </w:r>
      <w:r>
        <w:rPr>
          <w:rFonts w:hint="eastAsia"/>
        </w:rPr>
        <w:br/>
      </w:r>
      <w:r>
        <w:rPr>
          <w:rFonts w:hint="eastAsia"/>
        </w:rPr>
        <w:t>　　图表 48：产能利用率</w:t>
      </w:r>
      <w:r>
        <w:rPr>
          <w:rFonts w:hint="eastAsia"/>
        </w:rPr>
        <w:br/>
      </w:r>
      <w:r>
        <w:rPr>
          <w:rFonts w:hint="eastAsia"/>
        </w:rPr>
        <w:t>　　图表 49：竞争格局波特五力模型</w:t>
      </w:r>
      <w:r>
        <w:rPr>
          <w:rFonts w:hint="eastAsia"/>
        </w:rPr>
        <w:br/>
      </w:r>
      <w:r>
        <w:rPr>
          <w:rFonts w:hint="eastAsia"/>
        </w:rPr>
        <w:t>　　图表 50：IC行业进入壁垒</w:t>
      </w:r>
      <w:r>
        <w:rPr>
          <w:rFonts w:hint="eastAsia"/>
        </w:rPr>
        <w:br/>
      </w:r>
      <w:r>
        <w:rPr>
          <w:rFonts w:hint="eastAsia"/>
        </w:rPr>
        <w:t>　　图表 51：行业产业链分布</w:t>
      </w:r>
      <w:r>
        <w:rPr>
          <w:rFonts w:hint="eastAsia"/>
        </w:rPr>
        <w:br/>
      </w:r>
      <w:r>
        <w:rPr>
          <w:rFonts w:hint="eastAsia"/>
        </w:rPr>
        <w:t>　　图表 52：中国IC产业区域分布</w:t>
      </w:r>
      <w:r>
        <w:rPr>
          <w:rFonts w:hint="eastAsia"/>
        </w:rPr>
        <w:br/>
      </w:r>
      <w:r>
        <w:rPr>
          <w:rFonts w:hint="eastAsia"/>
        </w:rPr>
        <w:t>　　图表 53：IC流程图</w:t>
      </w:r>
      <w:r>
        <w:rPr>
          <w:rFonts w:hint="eastAsia"/>
        </w:rPr>
        <w:br/>
      </w:r>
      <w:r>
        <w:rPr>
          <w:rFonts w:hint="eastAsia"/>
        </w:rPr>
        <w:t>　　图表 54：IC设计销售额</w:t>
      </w:r>
      <w:r>
        <w:rPr>
          <w:rFonts w:hint="eastAsia"/>
        </w:rPr>
        <w:br/>
      </w:r>
      <w:r>
        <w:rPr>
          <w:rFonts w:hint="eastAsia"/>
        </w:rPr>
        <w:t>　　图表 55：展讯主要业务</w:t>
      </w:r>
      <w:r>
        <w:rPr>
          <w:rFonts w:hint="eastAsia"/>
        </w:rPr>
        <w:br/>
      </w:r>
      <w:r>
        <w:rPr>
          <w:rFonts w:hint="eastAsia"/>
        </w:rPr>
        <w:t>　　图表 56：展讯近年收入变化趋势图</w:t>
      </w:r>
      <w:r>
        <w:rPr>
          <w:rFonts w:hint="eastAsia"/>
        </w:rPr>
        <w:br/>
      </w:r>
      <w:r>
        <w:rPr>
          <w:rFonts w:hint="eastAsia"/>
        </w:rPr>
        <w:t>　　图表 57：展讯通信市场份额</w:t>
      </w:r>
      <w:r>
        <w:rPr>
          <w:rFonts w:hint="eastAsia"/>
        </w:rPr>
        <w:br/>
      </w:r>
      <w:r>
        <w:rPr>
          <w:rFonts w:hint="eastAsia"/>
        </w:rPr>
        <w:t>　　图表 58：展讯手机芯片战略趋势图</w:t>
      </w:r>
      <w:r>
        <w:rPr>
          <w:rFonts w:hint="eastAsia"/>
        </w:rPr>
        <w:br/>
      </w:r>
      <w:r>
        <w:rPr>
          <w:rFonts w:hint="eastAsia"/>
        </w:rPr>
        <w:t>　　图表 59：士兰微电子2007年主要财务指标</w:t>
      </w:r>
      <w:r>
        <w:rPr>
          <w:rFonts w:hint="eastAsia"/>
        </w:rPr>
        <w:br/>
      </w:r>
      <w:r>
        <w:rPr>
          <w:rFonts w:hint="eastAsia"/>
        </w:rPr>
        <w:t>　　图表 60：IC制造销售额</w:t>
      </w:r>
      <w:r>
        <w:rPr>
          <w:rFonts w:hint="eastAsia"/>
        </w:rPr>
        <w:br/>
      </w:r>
      <w:r>
        <w:rPr>
          <w:rFonts w:hint="eastAsia"/>
        </w:rPr>
        <w:t>　　图表 61：中芯国际发展历史</w:t>
      </w:r>
      <w:r>
        <w:rPr>
          <w:rFonts w:hint="eastAsia"/>
        </w:rPr>
        <w:br/>
      </w:r>
      <w:r>
        <w:rPr>
          <w:rFonts w:hint="eastAsia"/>
        </w:rPr>
        <w:t>　　图表 62：IC封测销售额</w:t>
      </w:r>
      <w:r>
        <w:rPr>
          <w:rFonts w:hint="eastAsia"/>
        </w:rPr>
        <w:br/>
      </w:r>
      <w:r>
        <w:rPr>
          <w:rFonts w:hint="eastAsia"/>
        </w:rPr>
        <w:t>　　图表 63：高通公司组织架构图</w:t>
      </w:r>
      <w:r>
        <w:rPr>
          <w:rFonts w:hint="eastAsia"/>
        </w:rPr>
        <w:br/>
      </w:r>
      <w:r>
        <w:rPr>
          <w:rFonts w:hint="eastAsia"/>
        </w:rPr>
        <w:t>　　图表 64：高通盈利模式</w:t>
      </w:r>
      <w:r>
        <w:rPr>
          <w:rFonts w:hint="eastAsia"/>
        </w:rPr>
        <w:br/>
      </w:r>
      <w:r>
        <w:rPr>
          <w:rFonts w:hint="eastAsia"/>
        </w:rPr>
        <w:t>　　图表 65：高通收入和行业收入比</w:t>
      </w:r>
      <w:r>
        <w:rPr>
          <w:rFonts w:hint="eastAsia"/>
        </w:rPr>
        <w:br/>
      </w:r>
      <w:r>
        <w:rPr>
          <w:rFonts w:hint="eastAsia"/>
        </w:rPr>
        <w:t>　　图表 66：高通2007年收入变化表</w:t>
      </w:r>
      <w:r>
        <w:rPr>
          <w:rFonts w:hint="eastAsia"/>
        </w:rPr>
        <w:br/>
      </w:r>
      <w:r>
        <w:rPr>
          <w:rFonts w:hint="eastAsia"/>
        </w:rPr>
        <w:t>　　图表 67：高通2007年收入变化图</w:t>
      </w:r>
      <w:r>
        <w:rPr>
          <w:rFonts w:hint="eastAsia"/>
        </w:rPr>
        <w:br/>
      </w:r>
      <w:r>
        <w:rPr>
          <w:rFonts w:hint="eastAsia"/>
        </w:rPr>
        <w:t>　　图表 68：我国IC主要政策列表</w:t>
      </w:r>
      <w:r>
        <w:rPr>
          <w:rFonts w:hint="eastAsia"/>
        </w:rPr>
        <w:br/>
      </w:r>
      <w:r>
        <w:rPr>
          <w:rFonts w:hint="eastAsia"/>
        </w:rPr>
        <w:t>　　图表 69：2006年和2007年1～11月主要行业固定资产投资及增速情况</w:t>
      </w:r>
      <w:r>
        <w:rPr>
          <w:rFonts w:hint="eastAsia"/>
        </w:rPr>
        <w:br/>
      </w:r>
      <w:r>
        <w:rPr>
          <w:rFonts w:hint="eastAsia"/>
        </w:rPr>
        <w:t>　　图表 70：近10年我国GDP城镇/农村可支配收入</w:t>
      </w:r>
      <w:r>
        <w:rPr>
          <w:rFonts w:hint="eastAsia"/>
        </w:rPr>
        <w:br/>
      </w:r>
      <w:r>
        <w:rPr>
          <w:rFonts w:hint="eastAsia"/>
        </w:rPr>
        <w:t>　　图表 71：近10年我国GDP城镇/农村可支配收入比较</w:t>
      </w:r>
      <w:r>
        <w:rPr>
          <w:rFonts w:hint="eastAsia"/>
        </w:rPr>
        <w:br/>
      </w:r>
      <w:r>
        <w:rPr>
          <w:rFonts w:hint="eastAsia"/>
        </w:rPr>
        <w:t>　　图表 72：行业敏感性因素总结</w:t>
      </w:r>
      <w:r>
        <w:rPr>
          <w:rFonts w:hint="eastAsia"/>
        </w:rPr>
        <w:br/>
      </w:r>
      <w:r>
        <w:rPr>
          <w:rFonts w:hint="eastAsia"/>
        </w:rPr>
        <w:t>　　图表 73：我国IC市场规模预测</w:t>
      </w:r>
      <w:r>
        <w:rPr>
          <w:rFonts w:hint="eastAsia"/>
        </w:rPr>
        <w:br/>
      </w:r>
      <w:r>
        <w:rPr>
          <w:rFonts w:hint="eastAsia"/>
        </w:rPr>
        <w:t>　　图表 74：电子行业景气指数和电子行业预警指数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83e8c0eae4d97" w:history="1">
        <w:r>
          <w:rPr>
            <w:rStyle w:val="Hyperlink"/>
          </w:rPr>
          <w:t>中国IC产业发展趋势研究报告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83e8c0eae4d97" w:history="1">
        <w:r>
          <w:rPr>
            <w:rStyle w:val="Hyperlink"/>
          </w:rPr>
          <w:t>https://www.20087.com/2009-04/R_zhongguochanyefazhanqushiyanjiuBaoGao.html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da9c155f646af" w:history="1">
      <w:r>
        <w:rPr>
          <w:rStyle w:val="Hyperlink"/>
        </w:rPr>
        <w:t>中国IC产业发展趋势研究报告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chanyefazhanqushiyanjiuBaoGao.html" TargetMode="External" Id="Rb2483e8c0ea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chanyefazhanqushiyanjiuBaoGao.html" TargetMode="External" Id="R122da9c155f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2009-04-14T02:57:00Z</dcterms:created>
  <dcterms:modified xsi:type="dcterms:W3CDTF">2009-04-14T03:57:00Z</dcterms:modified>
  <dc:subject>中国IC产业发展趋势研究报告</dc:subject>
  <dc:title>中国IC产业发展趋势研究报告</dc:title>
  <cp:keywords>中国IC产业发展趋势研究报告</cp:keywords>
  <dc:description>中国IC产业发展趋势研究报告</dc:description>
</cp:coreProperties>
</file>