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94292f06420f" w:history="1">
              <w:r>
                <w:rPr>
                  <w:rStyle w:val="Hyperlink"/>
                </w:rPr>
                <w:t>2008年中国男装市场调研报告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94292f06420f" w:history="1">
              <w:r>
                <w:rPr>
                  <w:rStyle w:val="Hyperlink"/>
                </w:rPr>
                <w:t>2008年中国男装市场调研报告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94292f06420f" w:history="1">
                <w:r>
                  <w:rPr>
                    <w:rStyle w:val="Hyperlink"/>
                  </w:rPr>
                  <w:t>https://www.20087.com/2009-04/R_2008nanzhuangshichangdiaoyanBaoGao.html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男装行业结构分析</w:t>
      </w:r>
      <w:r>
        <w:rPr>
          <w:rFonts w:hint="eastAsia"/>
        </w:rPr>
        <w:br/>
      </w:r>
      <w:r>
        <w:rPr>
          <w:rFonts w:hint="eastAsia"/>
        </w:rPr>
        <w:t>　　第一节 男装行业基本特征</w:t>
      </w:r>
      <w:r>
        <w:rPr>
          <w:rFonts w:hint="eastAsia"/>
        </w:rPr>
        <w:br/>
      </w:r>
      <w:r>
        <w:rPr>
          <w:rFonts w:hint="eastAsia"/>
        </w:rPr>
        <w:t>　　　　一、男装行业主要细分产品</w:t>
      </w:r>
      <w:r>
        <w:rPr>
          <w:rFonts w:hint="eastAsia"/>
        </w:rPr>
        <w:br/>
      </w:r>
      <w:r>
        <w:rPr>
          <w:rFonts w:hint="eastAsia"/>
        </w:rPr>
        <w:t>　　　　二、男装行业产业链分析</w:t>
      </w:r>
      <w:r>
        <w:rPr>
          <w:rFonts w:hint="eastAsia"/>
        </w:rPr>
        <w:br/>
      </w:r>
      <w:r>
        <w:rPr>
          <w:rFonts w:hint="eastAsia"/>
        </w:rPr>
        <w:t>　　第二节 男装行业竞争格局</w:t>
      </w:r>
      <w:r>
        <w:rPr>
          <w:rFonts w:hint="eastAsia"/>
        </w:rPr>
        <w:br/>
      </w:r>
      <w:r>
        <w:rPr>
          <w:rFonts w:hint="eastAsia"/>
        </w:rPr>
        <w:t>　　　　一、男装行业主要企业和主要品牌分析</w:t>
      </w:r>
      <w:r>
        <w:rPr>
          <w:rFonts w:hint="eastAsia"/>
        </w:rPr>
        <w:br/>
      </w:r>
      <w:r>
        <w:rPr>
          <w:rFonts w:hint="eastAsia"/>
        </w:rPr>
        <w:t>　　　　二、男装市场集中度分析</w:t>
      </w:r>
      <w:r>
        <w:rPr>
          <w:rFonts w:hint="eastAsia"/>
        </w:rPr>
        <w:br/>
      </w:r>
      <w:r>
        <w:rPr>
          <w:rFonts w:hint="eastAsia"/>
        </w:rPr>
        <w:t>　　第三节 男装行业的“波特五力模型”分析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中国男装消费情况分析</w:t>
      </w:r>
      <w:r>
        <w:rPr>
          <w:rFonts w:hint="eastAsia"/>
        </w:rPr>
        <w:br/>
      </w:r>
      <w:r>
        <w:rPr>
          <w:rFonts w:hint="eastAsia"/>
        </w:rPr>
        <w:t>　　第一节 男装消费特征分析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二、不同收入层次家庭消费特征</w:t>
      </w:r>
      <w:r>
        <w:rPr>
          <w:rFonts w:hint="eastAsia"/>
        </w:rPr>
        <w:br/>
      </w:r>
      <w:r>
        <w:rPr>
          <w:rFonts w:hint="eastAsia"/>
        </w:rPr>
        <w:t>　　第二节 2005-2008年中国男装消费情况</w:t>
      </w:r>
      <w:r>
        <w:rPr>
          <w:rFonts w:hint="eastAsia"/>
        </w:rPr>
        <w:br/>
      </w:r>
      <w:r>
        <w:rPr>
          <w:rFonts w:hint="eastAsia"/>
        </w:rPr>
        <w:t>　　第三节 2005-2008年男装消费者消费偏好调查分析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2005-2008年男装消费者对其价格的敏感度分析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2009-2012年中国男装消费回归模型预测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中国男装价格分析</w:t>
      </w:r>
      <w:r>
        <w:rPr>
          <w:rFonts w:hint="eastAsia"/>
        </w:rPr>
        <w:br/>
      </w:r>
      <w:r>
        <w:rPr>
          <w:rFonts w:hint="eastAsia"/>
        </w:rPr>
        <w:t>　　第一节 2005-2008年中国男装平均价格对比分析</w:t>
      </w:r>
      <w:r>
        <w:rPr>
          <w:rFonts w:hint="eastAsia"/>
        </w:rPr>
        <w:br/>
      </w:r>
      <w:r>
        <w:rPr>
          <w:rFonts w:hint="eastAsia"/>
        </w:rPr>
        <w:t>　　第二节 2009-2012年中国男装价格回归模型预测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中国男装需求分析</w:t>
      </w:r>
      <w:r>
        <w:rPr>
          <w:rFonts w:hint="eastAsia"/>
        </w:rPr>
        <w:br/>
      </w:r>
      <w:r>
        <w:rPr>
          <w:rFonts w:hint="eastAsia"/>
        </w:rPr>
        <w:t>　　第一节 男装需求特征分析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第二节 2005-2008年中国男装需求特点</w:t>
      </w:r>
      <w:r>
        <w:rPr>
          <w:rFonts w:hint="eastAsia"/>
        </w:rPr>
        <w:br/>
      </w:r>
      <w:r>
        <w:rPr>
          <w:rFonts w:hint="eastAsia"/>
        </w:rPr>
        <w:t>　　第二节 2009-2012年中国男装需求回归模型预测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品牌的市场调查</w:t>
      </w:r>
      <w:r>
        <w:rPr>
          <w:rFonts w:hint="eastAsia"/>
        </w:rPr>
        <w:br/>
      </w:r>
      <w:r>
        <w:rPr>
          <w:rFonts w:hint="eastAsia"/>
        </w:rPr>
        <w:t>　　第一节 劲霸男装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第二节 柒牌男装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第三节 七匹狼男装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第四节 利郎男装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第五节 才子男装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第六节 太子龙男装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第七节 九牧王男装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第八节 虎都男装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第九节 帝牌男装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第十节 Boss男装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男装销售渠道分析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男装行业市场营销发展趋势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二、实施男装品牌经营</w:t>
      </w:r>
      <w:r>
        <w:rPr>
          <w:rFonts w:hint="eastAsia"/>
        </w:rPr>
        <w:br/>
      </w:r>
      <w:r>
        <w:rPr>
          <w:rFonts w:hint="eastAsia"/>
        </w:rPr>
        <w:t>　　　　三、无店销售</w:t>
      </w:r>
      <w:r>
        <w:rPr>
          <w:rFonts w:hint="eastAsia"/>
        </w:rPr>
        <w:br/>
      </w:r>
      <w:r>
        <w:rPr>
          <w:rFonts w:hint="eastAsia"/>
        </w:rPr>
        <w:t>　　　　四、与零售业结成联盟</w:t>
      </w:r>
      <w:r>
        <w:rPr>
          <w:rFonts w:hint="eastAsia"/>
        </w:rPr>
        <w:br/>
      </w:r>
      <w:r>
        <w:rPr>
          <w:rFonts w:hint="eastAsia"/>
        </w:rPr>
        <w:t>　　　　五、直销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男装市场发展趋势预测</w:t>
      </w:r>
      <w:r>
        <w:rPr>
          <w:rFonts w:hint="eastAsia"/>
        </w:rPr>
        <w:br/>
      </w:r>
      <w:r>
        <w:rPr>
          <w:rFonts w:hint="eastAsia"/>
        </w:rPr>
        <w:t>　　第一节 2009-2012年男装市场需求预测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二、主要细分市场发展趋势</w:t>
      </w:r>
      <w:r>
        <w:rPr>
          <w:rFonts w:hint="eastAsia"/>
        </w:rPr>
        <w:br/>
      </w:r>
      <w:r>
        <w:rPr>
          <w:rFonts w:hint="eastAsia"/>
        </w:rPr>
        <w:t>　　第二节 2009-2012年男装进出口预测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第三节 2009-2012年男装行业生产预测</w:t>
      </w:r>
      <w:r>
        <w:rPr>
          <w:rFonts w:hint="eastAsia"/>
        </w:rPr>
        <w:br/>
      </w:r>
      <w:r>
        <w:rPr>
          <w:rFonts w:hint="eastAsia"/>
        </w:rPr>
        <w:t>　　　　一、男装行业产能扩张分析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第四节 (中^智^林)2009-2012年男装行业竞争格局预测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94292f06420f" w:history="1">
        <w:r>
          <w:rPr>
            <w:rStyle w:val="Hyperlink"/>
          </w:rPr>
          <w:t>2008年中国男装市场调研报告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94292f06420f" w:history="1">
        <w:r>
          <w:rPr>
            <w:rStyle w:val="Hyperlink"/>
          </w:rPr>
          <w:t>https://www.20087.com/2009-04/R_2008nanzhuangshichangdiaoyanBaoGao.html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热点：十大奢侈品男装、男装奢侈品牌30排行榜、女装作用、男装十大奢侈品排名、女扮男装的意思、男装店名字、40岁女人必穿10大品牌、男装摩托车、雅戈尔男装什么档次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a43846b6453d" w:history="1">
      <w:r>
        <w:rPr>
          <w:rStyle w:val="Hyperlink"/>
        </w:rPr>
        <w:t>2008年中国男装市场调研报告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nanzhuangshichangdiaoyanBaoGao.html" TargetMode="External" Id="R925494292f06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nanzhuangshichangdiaoyanBaoGao.html" TargetMode="External" Id="R0db7a43846b6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2009-04-19T01:12:00Z</dcterms:created>
  <dcterms:modified xsi:type="dcterms:W3CDTF">2009-04-19T02:12:00Z</dcterms:modified>
  <dc:subject>2008年中国男装市场调研报告</dc:subject>
  <dc:title>2008年中国男装市场调研报告</dc:title>
  <cp:keywords>2008年中国男装市场调研报告</cp:keywords>
  <dc:description>2008年中国男装市场调研报告</dc:description>
</cp:coreProperties>
</file>