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7f1ba59c4c03" w:history="1">
              <w:r>
                <w:rPr>
                  <w:rStyle w:val="Hyperlink"/>
                </w:rPr>
                <w:t>2008石油、炼焦及核燃料加工区域市场分析报告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7f1ba59c4c03" w:history="1">
              <w:r>
                <w:rPr>
                  <w:rStyle w:val="Hyperlink"/>
                </w:rPr>
                <w:t>2008石油、炼焦及核燃料加工区域市场分析报告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87f1ba59c4c03" w:history="1">
                <w:r>
                  <w:rPr>
                    <w:rStyle w:val="Hyperlink"/>
                  </w:rPr>
                  <w:t>https://www.20087.com/2009-04/R_2008shiyoulianjiaojiheranliaojiagongBaoGao.html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华东地区石油加工、炼焦及核燃料加工制造业运行情况分析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华南地区石油加工、炼焦及核燃料加工市场运行情况分析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华北地区石油加工、炼焦及核燃料加工市场运行情况分析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东北地区石油加工、炼焦及核燃料加工市场运行情况分析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西北地区石油加工、炼焦及核燃料加工市场运行情况分析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中:智林　西南地区石油加工、炼焦及核燃料加工市场运行情况分析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2008年华东地区各省市石油加工、炼焦及核燃料加工制造业销售收入比较图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2008年华东地区各省市石油加工、炼焦及核燃料加工制造业应收帐款比较图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2008年华东地区各省市石油加工、炼焦及核燃料加工制造业盈利能力比较图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2008年华东地区各省市石油加工、炼焦及核燃料加工制造业石油加工、炼焦及核燃料加工制造业负债比较图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2008年华东地区石油加工、炼焦及核燃料加工制造业累计资产负债率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2008年华东地区各省石油加工、炼焦及核燃料加工制造业累计资产负债率比较图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2008年华南地区各省市石油加工、炼焦及核燃料加工制造业销售收入比较图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2008年华南地区各省市石油加工、炼焦及核燃料加工制造业应收帐款比较图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2008年华南地区各省市石油加工、炼焦及核燃料加工制造业盈利能力比较图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2008年华南地区各省市石油加工、炼焦及核燃料加工制造业负债比较图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2008年华南地区石油加工、炼焦及核燃料加工制造业累计资产负债率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2008年华南地区各省市石油加工、炼焦及核燃料加工制造业累计资产负债率比较图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2008年华北地区各省市石油加工、炼焦及核燃料加工制造业销售收入比较图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2008年华北地区各省市石油加工、炼焦及核燃料加工制造业应收帐款比较图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2008年华北地区石油加工、炼焦及核燃料加工制造业石油加工、炼焦及核燃料加工制造业利润总额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2008年华北地区各省市石油加工、炼焦及核燃料加工制造业盈利能力比较图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2008年华北地区各省市石油加工、炼焦及核燃料加工制造业负债比较图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2008年华北地区石油加工、炼焦及核燃料加工制造业累计资产负债率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2008年华北地区各省市石油加工、炼焦及核燃料加工制造业累计资产负债率比较图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2008年东北地区各省市石油加工、炼焦及核燃料加工制造业销售收入比较图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2008年东北地区各省市石油加工、炼焦及核燃料加工制造业应收帐款比较图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2008年东北地区各省市石油加工、炼焦及核燃料加工制造业盈利能力比较图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2008年东北地区各省市石油加工、炼焦及核燃料加工制造业负债比较图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2008年东北地区石油加工、炼焦及核燃料加工制造业累计资产负债率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2008年东北地区各省市石油加工、炼焦及核燃料加工制造业累计资产负债率比较图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2008年西北地区各省市石油加工、炼焦及核燃料加工制造业销售收入比较图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2008年西北地区各省市石油加工、炼焦及核燃料加工制造业应收帐款比较图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2008年西北地区各省市石油加工、炼焦及核燃料加工制造业盈利能力比较图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2008年西北地区各省市石油加工、炼焦及核燃料加工制造业负债比较图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2008年西北地区石油加工、炼焦及核燃料加工制造业累计资产负债率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2008年西北地区各省市石油加工、炼焦及核燃料加工制造业累计资产负债率比较图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2008年西南地区各省市石油加工、炼焦及核燃料加工制造业销售收入比较图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2008年西南地区各省市石油加工、炼焦及核燃料加工制造业应收帐款比较图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2008年西南地区各省市石油加工、炼焦及核燃料加工制造业盈利能力比较图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2008年西南地区各省市石油加工、炼焦及核燃料加工制造业负债比较图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2008年西南地区石油加工、炼焦及核燃料加工制造业累计资产负债率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2008年西南地区各省市石油加工、炼焦及核燃料加工制造业累计资产负债率比较图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7f1ba59c4c03" w:history="1">
        <w:r>
          <w:rPr>
            <w:rStyle w:val="Hyperlink"/>
          </w:rPr>
          <w:t>2008石油、炼焦及核燃料加工区域市场分析报告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87f1ba59c4c03" w:history="1">
        <w:r>
          <w:rPr>
            <w:rStyle w:val="Hyperlink"/>
          </w:rPr>
          <w:t>https://www.20087.com/2009-04/R_2008shiyoulianjiaojiheranliaojiagongBaoGao.html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acf0e6294378" w:history="1">
      <w:r>
        <w:rPr>
          <w:rStyle w:val="Hyperlink"/>
        </w:rPr>
        <w:t>2008石油、炼焦及核燃料加工区域市场分析报告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hiyoulianjiaojiheranliaojiagongBaoGao.html" TargetMode="External" Id="R5eb87f1ba59c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hiyoulianjiaojiheranliaojiagongBaoGao.html" TargetMode="External" Id="R5f00acf0e62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2009-04-20T05:11:00Z</dcterms:created>
  <dcterms:modified xsi:type="dcterms:W3CDTF">2009-04-20T06:11:00Z</dcterms:modified>
  <dc:subject>2008石油、炼焦及核燃料加工区域市场分析报告</dc:subject>
  <dc:title>2008石油、炼焦及核燃料加工区域市场分析报告</dc:title>
  <cp:keywords>2008石油、炼焦及核燃料加工区域市场分析报告</cp:keywords>
  <dc:description>2008石油、炼焦及核燃料加工区域市场分析报告</dc:description>
</cp:coreProperties>
</file>