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5d896a50e415d" w:history="1">
              <w:r>
                <w:rPr>
                  <w:rStyle w:val="Hyperlink"/>
                </w:rPr>
                <w:t>2008-2009年中国印刷行业数据监测深度调研分析报告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5d896a50e415d" w:history="1">
              <w:r>
                <w:rPr>
                  <w:rStyle w:val="Hyperlink"/>
                </w:rPr>
                <w:t>2008-2009年中国印刷行业数据监测深度调研分析报告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5d896a50e415d" w:history="1">
                <w:r>
                  <w:rPr>
                    <w:rStyle w:val="Hyperlink"/>
                  </w:rPr>
                  <w:t>https://www.20087.com/2009-04/R_2008_2009yinshuashujujianceshendudiaBaoGao.html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2f5d896a50e415d" w:history="1">
        <w:r>
          <w:rPr>
            <w:rStyle w:val="Hyperlink"/>
          </w:rPr>
          <w:t>2008-2009年中国印刷行业数据监测深度调研分析报告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印刷行业进行系统分析。报告从印刷市场规模、技术路线、竞争格局等维度，客观呈现印刷行业发展现状，评估主要企业的市场表现。通过对印刷产业链各环节的梳理，分析印刷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2008年我国印刷行业整体运行态势分析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2008年我国印刷行业总体运行指标情况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2008年我国印刷行业整体运行情况分析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一、2008年我国印刷行业运行特点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二、2008年我国印刷行业总体发展概况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三、2008年我国印刷行业产业链分析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2008年我国印刷行业企业数量规模分析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一、2008年我国印刷行业企业数量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二、2008年我国印刷行业企业数量分布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三、2008年我国印刷行业企业规模及所有制分析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2008年我国印刷行业从业人数分析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一、2008年我国印刷行业从业人数分析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2008年我国印刷行业重点区域运行情况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2008年我国印刷行业产销状况监测分析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一、2008年我国印刷行业工业总产值分析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一、2008年我国印刷行业产成品分析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一、2008年我国印刷行业总销售收入分析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三、2008年我国印刷行业月度销售收入分析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2008年我国印刷行业资产负债状况监测分析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一、2008年我国印刷行业总资产分析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一、2008年我国印刷行业总负债分析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一、2008年我国印刷行业资产负债率趋势分析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2008年我国印刷行业资产运营状况监测分析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一、2008年我国印刷行业总资产周转率分析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一、2008年我国印刷行业流动资产总额分析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二、2008年我国印刷行业流动资产周转率分析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一、2008年我国印刷行业应收账款总额分析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二、2008年我国印刷行业应收账款周转率分析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一、2008年我国印刷行业资本保值增值率分析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一、2008年国印刷行业产成品资金占用率分析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2008年我国印刷行业成本费用监测分析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一、2008年我国印刷行业销售成本总额分析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二、2008年我国印刷行业销售成本率分析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一、2008年我国印刷行业销售费用总额分析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二、2008年我国印刷行业销售费用率分析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三、2008年我国印刷行业销售成本率分析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一、2008年我国印刷行业管理费用总额分析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二、2008年我国印刷行业管理费用率分析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一、2008年我国印刷行业财务费用总额分析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二、2008年我国印刷行业财务费用总额分析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2008年我国印刷行业获利能力监测分析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一、2008年我国印刷行业利润总额分析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一、2008年我国印刷行业销售毛利率分析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一、2008年我国印刷行业及销售利润率分析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一、2008年我国印刷行业成本费用利润率分析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一、2008年我国印刷行业总资产利润率分析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一、2008年我国印刷行业净资产利润率分析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一、2008年我国印刷行业产值利税率分析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印刷行业大型企业财务状况分析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印刷行业中型企业财务状况分析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印刷行业前十强企业经营状况比较分析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印刷行业前十强企业销售收入及利润变化分析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印刷行业前十强企业盈利能力比较分析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印刷行业前十强企业营运能力比较分析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印刷行业前十强企业成长性比较分析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印刷行业前十强企业竞争力比较分析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2009-2010年中国印刷行业发展预测与投资前景分析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中国印刷行业发展环境分析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中国印刷行业供求形势预测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中国印刷行业发展前景展望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中国印刷行业吸引力分析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中国印刷行业盈利水平分析</w:t>
      </w:r>
      <w:r>
        <w:rPr>
          <w:rFonts w:hint="eastAsia"/>
        </w:rPr>
        <w:br/>
      </w:r>
      <w:r>
        <w:rPr>
          <w:rFonts w:hint="eastAsia"/>
        </w:rPr>
        <w:t>　　第九节 中国印刷行业投资机会与风险预警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中国印刷行业投资策略与建议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金融危机对中国印刷行业投资影响及企业应对策略分析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金融危机对中国印刷行业投资增长的影响分析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中国政府对印刷投资项目的支持作用辨析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金融危机形势下中国印刷行业投融资方式点评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三、中国印刷行业融资方式的选择</w:t>
      </w:r>
      <w:r>
        <w:rPr>
          <w:rFonts w:hint="eastAsia"/>
        </w:rPr>
        <w:br/>
      </w:r>
      <w:r>
        <w:rPr>
          <w:rFonts w:hint="eastAsia"/>
        </w:rPr>
        <w:t>　　第四节 中:智:林：中国印刷行业应对金融危机策略及专家指导建议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一、国外印刷行业应对金融危机策略研究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二、国内外印刷制造企业面对金融危机普遍策略点评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三、中国印刷行业金融危机应对策略及专家建议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四、中国印刷行业应对金融危机的主要策略研究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5d896a50e415d" w:history="1">
        <w:r>
          <w:rPr>
            <w:rStyle w:val="Hyperlink"/>
          </w:rPr>
          <w:t>2008-2009年中国印刷行业数据监测深度调研分析报告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5d896a50e415d" w:history="1">
        <w:r>
          <w:rPr>
            <w:rStyle w:val="Hyperlink"/>
          </w:rPr>
          <w:t>https://www.20087.com/2009-04/R_2008_2009yinshuashujujianceshendudiaBaoGao.html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热点：东莞十大印刷厂、印刷厂、附近彩印包装印刷公司、印刷经营许可证怎么办理、印刷厂干久了会得什么病、印刷实际就是一个分色把颜色分为、小印刷厂一年能挣多少钱、印刷学院、热敏纸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59f4bb6bd4f12" w:history="1">
      <w:r>
        <w:rPr>
          <w:rStyle w:val="Hyperlink"/>
        </w:rPr>
        <w:t>2008-2009年中国印刷行业数据监测深度调研分析报告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yinshuashujujianceshendudiaBaoGao.html" TargetMode="External" Id="R22f5d896a50e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yinshuashujujianceshendudiaBaoGao.html" TargetMode="External" Id="R37159f4bb6bd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2009-04-06T03:46:00Z</dcterms:created>
  <dcterms:modified xsi:type="dcterms:W3CDTF">2009-04-06T04:46:00Z</dcterms:modified>
  <dc:subject>2008-2009年中国印刷行业数据监测深度调研分析报告</dc:subject>
  <dc:title>2008-2009年中国印刷行业数据监测深度调研分析报告</dc:title>
  <cp:keywords>2008-2009年中国印刷行业数据监测深度调研分析报告</cp:keywords>
  <dc:description>2008-2009年中国印刷行业数据监测深度调研分析报告</dc:description>
</cp:coreProperties>
</file>